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5D" w:rsidRPr="00223724" w:rsidRDefault="0013445D" w:rsidP="0013445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5"/>
          <w:szCs w:val="25"/>
          <w:lang w:eastAsia="ru-RU"/>
        </w:rPr>
      </w:pPr>
      <w:r w:rsidRPr="00223724">
        <w:rPr>
          <w:rFonts w:ascii="Times New Roman" w:eastAsia="Times New Roman" w:hAnsi="Times New Roman" w:cs="Times New Roman"/>
          <w:b/>
          <w:kern w:val="36"/>
          <w:sz w:val="25"/>
          <w:szCs w:val="25"/>
          <w:lang w:eastAsia="ru-RU"/>
        </w:rPr>
        <w:t>Изменилась форма налогового уведомления</w:t>
      </w:r>
    </w:p>
    <w:p w:rsidR="0013445D" w:rsidRDefault="0013445D" w:rsidP="0013445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5"/>
          <w:szCs w:val="25"/>
          <w:lang w:eastAsia="ru-RU"/>
        </w:rPr>
      </w:pPr>
      <w:r w:rsidRPr="00223724">
        <w:rPr>
          <w:rFonts w:ascii="Times New Roman" w:eastAsia="Times New Roman" w:hAnsi="Times New Roman" w:cs="Times New Roman"/>
          <w:b/>
          <w:kern w:val="36"/>
          <w:sz w:val="25"/>
          <w:szCs w:val="25"/>
          <w:lang w:eastAsia="ru-RU"/>
        </w:rPr>
        <w:t>на уплату имущественных налогов</w:t>
      </w:r>
    </w:p>
    <w:p w:rsidR="0013445D" w:rsidRPr="00223724" w:rsidRDefault="0013445D" w:rsidP="0013445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5"/>
          <w:szCs w:val="25"/>
          <w:lang w:eastAsia="ru-RU"/>
        </w:rPr>
      </w:pPr>
      <w:bookmarkStart w:id="0" w:name="_GoBack"/>
      <w:bookmarkEnd w:id="0"/>
    </w:p>
    <w:p w:rsidR="0013445D" w:rsidRPr="00223724" w:rsidRDefault="0013445D" w:rsidP="0013445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3724">
        <w:rPr>
          <w:rFonts w:ascii="Times New Roman" w:eastAsia="Times New Roman" w:hAnsi="Times New Roman" w:cs="Times New Roman"/>
          <w:sz w:val="25"/>
          <w:szCs w:val="25"/>
          <w:lang w:eastAsia="ru-RU"/>
        </w:rPr>
        <w:t>С 1 июля вступил в силу </w:t>
      </w:r>
      <w:hyperlink r:id="rId6" w:tgtFrame="_blank" w:history="1">
        <w:r w:rsidRPr="00223724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приказ ФНС России от 28.04.2023 № ЕД-7-21/292@</w:t>
        </w:r>
      </w:hyperlink>
      <w:r w:rsidRPr="00223724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который внес изменения в форму налогового уведомления на уплату имущественных налогов физических лиц.</w:t>
      </w:r>
    </w:p>
    <w:p w:rsidR="0013445D" w:rsidRPr="00223724" w:rsidRDefault="0013445D" w:rsidP="001344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3724">
        <w:rPr>
          <w:rFonts w:ascii="Times New Roman" w:eastAsia="Times New Roman" w:hAnsi="Times New Roman" w:cs="Times New Roman"/>
          <w:sz w:val="25"/>
          <w:szCs w:val="25"/>
          <w:lang w:eastAsia="ru-RU"/>
        </w:rPr>
        <w:t>Из налогового уведомления исключена информация о возможности получения на сайте ФНС России платежных реквизитов налогового органа. Данное нововведение связано с тем, что теперь в налоговом уведомлении указываются сведения, необходимые для перечисления налога в качестве единого налогового платежа. Подробнее о реквизитах для оплаты можно узнать на </w:t>
      </w:r>
      <w:proofErr w:type="spellStart"/>
      <w:r w:rsidRPr="00223724">
        <w:rPr>
          <w:rFonts w:ascii="Times New Roman" w:eastAsia="Times New Roman" w:hAnsi="Times New Roman" w:cs="Times New Roman"/>
          <w:sz w:val="25"/>
          <w:szCs w:val="25"/>
          <w:lang w:eastAsia="ru-RU"/>
        </w:rPr>
        <w:fldChar w:fldCharType="begin"/>
      </w:r>
      <w:r w:rsidRPr="00223724">
        <w:rPr>
          <w:rFonts w:ascii="Times New Roman" w:eastAsia="Times New Roman" w:hAnsi="Times New Roman" w:cs="Times New Roman"/>
          <w:sz w:val="25"/>
          <w:szCs w:val="25"/>
          <w:lang w:eastAsia="ru-RU"/>
        </w:rPr>
        <w:instrText xml:space="preserve"> HYPERLINK "https://www.nalog.gov.ru/rn77/ens/" </w:instrText>
      </w:r>
      <w:r w:rsidRPr="00223724">
        <w:rPr>
          <w:rFonts w:ascii="Times New Roman" w:eastAsia="Times New Roman" w:hAnsi="Times New Roman" w:cs="Times New Roman"/>
          <w:sz w:val="25"/>
          <w:szCs w:val="25"/>
          <w:lang w:eastAsia="ru-RU"/>
        </w:rPr>
        <w:fldChar w:fldCharType="separate"/>
      </w:r>
      <w:r w:rsidRPr="0022372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промостранице</w:t>
      </w:r>
      <w:proofErr w:type="spellEnd"/>
      <w:r w:rsidRPr="002237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сайта ФНС России «Единый налоговый счет»</w:t>
      </w:r>
      <w:r w:rsidRPr="00223724">
        <w:rPr>
          <w:rFonts w:ascii="Times New Roman" w:eastAsia="Times New Roman" w:hAnsi="Times New Roman" w:cs="Times New Roman"/>
          <w:sz w:val="25"/>
          <w:szCs w:val="25"/>
          <w:lang w:eastAsia="ru-RU"/>
        </w:rPr>
        <w:fldChar w:fldCharType="end"/>
      </w:r>
      <w:r w:rsidRPr="0022372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3445D" w:rsidRPr="00223724" w:rsidRDefault="0013445D" w:rsidP="001344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2237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Также нормативным документом предусмотрено внесение сведений о том, что налоговое уведомление передано через личный кабинет на Едином портале государственных и муниципальных услуг </w:t>
      </w:r>
      <w:r w:rsidRPr="00223724">
        <w:rPr>
          <w:rFonts w:ascii="Times New Roman" w:hAnsi="Times New Roman" w:cs="Times New Roman"/>
          <w:sz w:val="25"/>
          <w:szCs w:val="25"/>
        </w:rPr>
        <w:t xml:space="preserve">(ЕПГУ) </w:t>
      </w:r>
      <w:r w:rsidRPr="00223724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применения такого способа передачи налогового уведомления в соответствии с п. 1.2 ст. 21, п. 9 ст. 31, п. 4 </w:t>
      </w:r>
      <w:hyperlink r:id="rId7" w:history="1">
        <w:r w:rsidRPr="00223724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ст. 52</w:t>
        </w:r>
      </w:hyperlink>
      <w:r w:rsidRPr="00223724">
        <w:rPr>
          <w:rFonts w:ascii="Times New Roman" w:eastAsia="Times New Roman" w:hAnsi="Times New Roman" w:cs="Times New Roman"/>
          <w:sz w:val="25"/>
          <w:szCs w:val="25"/>
          <w:lang w:eastAsia="ru-RU"/>
        </w:rPr>
        <w:t> Налогового кодекса РФ.</w:t>
      </w:r>
      <w:proofErr w:type="gramEnd"/>
    </w:p>
    <w:p w:rsidR="0013445D" w:rsidRPr="00223724" w:rsidRDefault="0013445D" w:rsidP="0013445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23724">
        <w:rPr>
          <w:rFonts w:ascii="Times New Roman" w:hAnsi="Times New Roman" w:cs="Times New Roman"/>
          <w:sz w:val="25"/>
          <w:szCs w:val="25"/>
        </w:rPr>
        <w:t xml:space="preserve">Получение через ЕПГУ налоговых уведомлений и требований об уплате задолженности по имущественным налогам и НДФЛ возможно при соблюдении двух условий: </w:t>
      </w:r>
    </w:p>
    <w:p w:rsidR="0013445D" w:rsidRPr="00223724" w:rsidRDefault="0013445D" w:rsidP="0013445D">
      <w:pPr>
        <w:pStyle w:val="a3"/>
        <w:numPr>
          <w:ilvl w:val="0"/>
          <w:numId w:val="1"/>
        </w:numPr>
        <w:spacing w:after="0" w:line="240" w:lineRule="atLeast"/>
        <w:ind w:left="0" w:firstLine="56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223724">
        <w:rPr>
          <w:rFonts w:ascii="Times New Roman" w:hAnsi="Times New Roman" w:cs="Times New Roman"/>
          <w:sz w:val="25"/>
          <w:szCs w:val="25"/>
        </w:rPr>
        <w:t xml:space="preserve">налогоплательщик должен быть зарегистрирован в единой системе идентификации и аутентификации на ЕПГУ; </w:t>
      </w:r>
    </w:p>
    <w:p w:rsidR="0013445D" w:rsidRPr="00223724" w:rsidRDefault="0013445D" w:rsidP="001344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223724">
        <w:rPr>
          <w:rFonts w:ascii="Times New Roman" w:hAnsi="Times New Roman" w:cs="Times New Roman"/>
          <w:sz w:val="25"/>
          <w:szCs w:val="25"/>
        </w:rPr>
        <w:t xml:space="preserve">налогоплательщик направил через ЕПГУ уведомление о необходимости получения документов от налоговых органов в электронной форме через ЕПГУ. </w:t>
      </w:r>
    </w:p>
    <w:p w:rsidR="00FE5D93" w:rsidRDefault="00FE5D93"/>
    <w:sectPr w:rsidR="00FE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505"/>
    <w:multiLevelType w:val="hybridMultilevel"/>
    <w:tmpl w:val="6A9AFC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5D"/>
    <w:rsid w:val="0013445D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19671/e64a662b03f09b976b32ece9821bb32849b7b8a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about_fts/docs/136580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Ирина Николаевна</dc:creator>
  <cp:lastModifiedBy>Малинина Ирина Николаевна</cp:lastModifiedBy>
  <cp:revision>1</cp:revision>
  <dcterms:created xsi:type="dcterms:W3CDTF">2023-07-21T08:10:00Z</dcterms:created>
  <dcterms:modified xsi:type="dcterms:W3CDTF">2023-07-21T08:11:00Z</dcterms:modified>
</cp:coreProperties>
</file>