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46AE9"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ПРАВО РОДИТЕЛЯ НА ПОЛУЧЕНИЕ ПОСОБИЯ ПО ВРЕМЕННОЙ НЕТРУДОСПОСОБНОСТИ В СЛУЧАЕ КАРАНТИНА В ДЕТСКОМ САДУ</w:t>
      </w:r>
    </w:p>
    <w:p w14:paraId="46066DE5" w14:textId="77777777" w:rsidR="00A32BC8" w:rsidRPr="00A32BC8" w:rsidRDefault="00A32BC8" w:rsidP="00A32BC8">
      <w:pPr>
        <w:rPr>
          <w:rFonts w:ascii="Roboto" w:eastAsia="Times New Roman" w:hAnsi="Roboto" w:cs="Times New Roman"/>
          <w:color w:val="000000"/>
          <w:sz w:val="27"/>
          <w:szCs w:val="27"/>
          <w:lang w:eastAsia="ru-RU"/>
        </w:rPr>
      </w:pPr>
    </w:p>
    <w:p w14:paraId="7FB2D0C4"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xml:space="preserve"> В соответствии со ст.5 Федерального закона от 29.12.2006 № 255-ФЗ «Об обязательном социальном страховании на случай временной нетрудоспособности и в связи с материнством» в случае карантина ребенка в возрасте до 7 лет, посещающего дошкольную образовательную организацию в установленном порядке застрахованные лица имеют право на получение пособия по временной нетрудоспособности.</w:t>
      </w:r>
    </w:p>
    <w:p w14:paraId="09FFE299" w14:textId="77777777" w:rsidR="00A32BC8" w:rsidRPr="00A32BC8" w:rsidRDefault="00A32BC8" w:rsidP="00A32BC8">
      <w:pPr>
        <w:rPr>
          <w:rFonts w:ascii="Roboto" w:eastAsia="Times New Roman" w:hAnsi="Roboto" w:cs="Times New Roman"/>
          <w:color w:val="000000"/>
          <w:sz w:val="27"/>
          <w:szCs w:val="27"/>
          <w:lang w:eastAsia="ru-RU"/>
        </w:rPr>
      </w:pPr>
    </w:p>
    <w:p w14:paraId="38A4B092"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В соответствии с положениями Федерального закона от 30.03.1999 №52-ФЗ "О санитарно эпидемиологическом благополучии населения", ограничительные мероприятия (карантин) - это меры, направленные на предотвращение распространения инфекционных заболеваний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 в случае угрозы возникновения и распространения инфекционных заболеваний.</w:t>
      </w:r>
    </w:p>
    <w:p w14:paraId="2116923B" w14:textId="77777777" w:rsidR="00A32BC8" w:rsidRPr="00A32BC8" w:rsidRDefault="00A32BC8" w:rsidP="00A32BC8">
      <w:pPr>
        <w:rPr>
          <w:rFonts w:ascii="Roboto" w:eastAsia="Times New Roman" w:hAnsi="Roboto" w:cs="Times New Roman"/>
          <w:color w:val="000000"/>
          <w:sz w:val="27"/>
          <w:szCs w:val="27"/>
          <w:lang w:eastAsia="ru-RU"/>
        </w:rPr>
      </w:pPr>
    </w:p>
    <w:p w14:paraId="79F495F5"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При карантине листок нетрудоспособности по уходу за ребенком до семи лет, посещающим дошкольное образовательное учреждение, выдается лечащим врачом, который осуществляет наблюдение за ребенком, одному из работающих членов семьи (опекуну) на весь период карантина, установленного на основании решения (предписания), принимаемого (вынесенного) в соответствии со ст.31 Федерального закона "О санитарно-эпидемиологическом благополучии населения".</w:t>
      </w:r>
    </w:p>
    <w:p w14:paraId="3729BE82" w14:textId="77777777" w:rsidR="00A32BC8" w:rsidRPr="00A32BC8" w:rsidRDefault="00A32BC8" w:rsidP="00A32BC8">
      <w:pPr>
        <w:rPr>
          <w:rFonts w:ascii="Roboto" w:eastAsia="Times New Roman" w:hAnsi="Roboto" w:cs="Times New Roman"/>
          <w:color w:val="000000"/>
          <w:sz w:val="27"/>
          <w:szCs w:val="27"/>
          <w:lang w:eastAsia="ru-RU"/>
        </w:rPr>
      </w:pPr>
    </w:p>
    <w:p w14:paraId="577E4749"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Надо имеет ввиду, что пособие выплачивается за весь период карантина (начиная с первого дня) за счет средств Фонда социального страхования (ст.ст.3, 5, 6 Федерального закона «Об обязательном социальном страховании на случай временной нетрудоспособности и в связи с материнством»).</w:t>
      </w:r>
    </w:p>
    <w:p w14:paraId="22818EFE" w14:textId="77777777" w:rsidR="00A32BC8" w:rsidRPr="00A32BC8" w:rsidRDefault="00A32BC8" w:rsidP="00A32BC8">
      <w:pPr>
        <w:rPr>
          <w:rFonts w:ascii="Roboto" w:eastAsia="Times New Roman" w:hAnsi="Roboto" w:cs="Times New Roman"/>
          <w:color w:val="000000"/>
          <w:sz w:val="27"/>
          <w:szCs w:val="27"/>
          <w:lang w:eastAsia="ru-RU"/>
        </w:rPr>
      </w:pPr>
    </w:p>
    <w:p w14:paraId="5F576716"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xml:space="preserve"> </w:t>
      </w:r>
    </w:p>
    <w:p w14:paraId="371A9567" w14:textId="77777777" w:rsidR="00A32BC8" w:rsidRPr="00A32BC8" w:rsidRDefault="00A32BC8" w:rsidP="00A32BC8">
      <w:pPr>
        <w:rPr>
          <w:rFonts w:ascii="Roboto" w:eastAsia="Times New Roman" w:hAnsi="Roboto" w:cs="Times New Roman"/>
          <w:color w:val="000000"/>
          <w:sz w:val="27"/>
          <w:szCs w:val="27"/>
          <w:lang w:eastAsia="ru-RU"/>
        </w:rPr>
      </w:pPr>
    </w:p>
    <w:p w14:paraId="11E2652A"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За фиктивную регистрацию гражданина Российской Федерации по месту пребывания или по месту жительства в жилом помещении в Российской Федерации предусмотрена уголовная ответственность по статье 322.2 УК РФ.</w:t>
      </w:r>
    </w:p>
    <w:p w14:paraId="354FC072" w14:textId="77777777" w:rsidR="00A32BC8" w:rsidRPr="00A32BC8" w:rsidRDefault="00A32BC8" w:rsidP="00A32BC8">
      <w:pPr>
        <w:rPr>
          <w:rFonts w:ascii="Roboto" w:eastAsia="Times New Roman" w:hAnsi="Roboto" w:cs="Times New Roman"/>
          <w:color w:val="000000"/>
          <w:sz w:val="27"/>
          <w:szCs w:val="27"/>
          <w:lang w:eastAsia="ru-RU"/>
        </w:rPr>
      </w:pPr>
    </w:p>
    <w:p w14:paraId="4F969421"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В Российской Федерации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(статья 43 Конституции Российской Федерации).</w:t>
      </w:r>
    </w:p>
    <w:p w14:paraId="5EBD9119" w14:textId="77777777" w:rsidR="00A32BC8" w:rsidRPr="00A32BC8" w:rsidRDefault="00A32BC8" w:rsidP="00A32BC8">
      <w:pPr>
        <w:rPr>
          <w:rFonts w:ascii="Roboto" w:eastAsia="Times New Roman" w:hAnsi="Roboto" w:cs="Times New Roman"/>
          <w:color w:val="000000"/>
          <w:sz w:val="27"/>
          <w:szCs w:val="27"/>
          <w:lang w:eastAsia="ru-RU"/>
        </w:rPr>
      </w:pPr>
    </w:p>
    <w:p w14:paraId="2974677E"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xml:space="preserve">     Статьей 55 Федерального закона от 29 декабря 2012 г. № 273-ФЗ «Об образовании в Российской Федерации» установлено, что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14:paraId="71B30677" w14:textId="77777777" w:rsidR="00A32BC8" w:rsidRPr="00A32BC8" w:rsidRDefault="00A32BC8" w:rsidP="00A32BC8">
      <w:pPr>
        <w:rPr>
          <w:rFonts w:ascii="Roboto" w:eastAsia="Times New Roman" w:hAnsi="Roboto" w:cs="Times New Roman"/>
          <w:color w:val="000000"/>
          <w:sz w:val="27"/>
          <w:szCs w:val="27"/>
          <w:lang w:eastAsia="ru-RU"/>
        </w:rPr>
      </w:pPr>
    </w:p>
    <w:p w14:paraId="7C0BFE2F"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xml:space="preserve">     Положениями Федерального закона «Об образовании в РФ», а также Порядка приема граждан на обучение по образовательным программам начального общего, основного общего и среднего общего образования, утв. Приказом Министерства образования и науки РФ от 22 января 2014 г. № 32 определено, что при приеме в первый класс государственных и муниципальных образовательных организаций родители (законные представители) детей, проживающих на закрепленной территории, подают соответствующее заявление, начиная с 1 февраля по 30 июня текущего года, к которому необходимо приложить документы, подтверждающие регистрацию ребенка по месту жительства или по месту пребывания на закрепленной территории.</w:t>
      </w:r>
    </w:p>
    <w:p w14:paraId="7323541F" w14:textId="77777777" w:rsidR="00A32BC8" w:rsidRPr="00A32BC8" w:rsidRDefault="00A32BC8" w:rsidP="00A32BC8">
      <w:pPr>
        <w:rPr>
          <w:rFonts w:ascii="Roboto" w:eastAsia="Times New Roman" w:hAnsi="Roboto" w:cs="Times New Roman"/>
          <w:color w:val="000000"/>
          <w:sz w:val="27"/>
          <w:szCs w:val="27"/>
          <w:lang w:eastAsia="ru-RU"/>
        </w:rPr>
      </w:pPr>
    </w:p>
    <w:p w14:paraId="2D5F1DA0"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xml:space="preserve">     За фиктивную регистрацию гражданина Российской Федерации по месту пребывания или по месту жительства в жилом помещении в Российской Федерации предусмотрена уголовная ответственность по статье 322.2 УК РФ.</w:t>
      </w:r>
    </w:p>
    <w:p w14:paraId="35006069" w14:textId="77777777" w:rsidR="00A32BC8" w:rsidRPr="00A32BC8" w:rsidRDefault="00A32BC8" w:rsidP="00A32BC8">
      <w:pPr>
        <w:rPr>
          <w:rFonts w:ascii="Roboto" w:eastAsia="Times New Roman" w:hAnsi="Roboto" w:cs="Times New Roman"/>
          <w:color w:val="000000"/>
          <w:sz w:val="27"/>
          <w:szCs w:val="27"/>
          <w:lang w:eastAsia="ru-RU"/>
        </w:rPr>
      </w:pPr>
    </w:p>
    <w:p w14:paraId="6A7F7B73"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lastRenderedPageBreak/>
        <w:t xml:space="preserve">     За совершение указанного преступления может быть назначено наказание в виде лишения свободы на срок до трех лет.</w:t>
      </w:r>
    </w:p>
    <w:p w14:paraId="37AFECC7" w14:textId="77777777" w:rsidR="00A32BC8" w:rsidRPr="00A32BC8" w:rsidRDefault="00A32BC8" w:rsidP="00A32BC8">
      <w:pPr>
        <w:rPr>
          <w:rFonts w:ascii="Roboto" w:eastAsia="Times New Roman" w:hAnsi="Roboto" w:cs="Times New Roman"/>
          <w:color w:val="000000"/>
          <w:sz w:val="27"/>
          <w:szCs w:val="27"/>
          <w:lang w:eastAsia="ru-RU"/>
        </w:rPr>
      </w:pPr>
    </w:p>
    <w:p w14:paraId="731B6DC0"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xml:space="preserve">     Освобождение от уголовной ответственности лица, совершившего преступление возможно, если оно способствовало раскрытию этого преступления и если в его действиях не содержится иного состава преступления.</w:t>
      </w:r>
    </w:p>
    <w:p w14:paraId="7E4E4852" w14:textId="77777777" w:rsidR="00A32BC8" w:rsidRPr="00A32BC8" w:rsidRDefault="00A32BC8" w:rsidP="00A32BC8">
      <w:pPr>
        <w:rPr>
          <w:rFonts w:ascii="Roboto" w:eastAsia="Times New Roman" w:hAnsi="Roboto" w:cs="Times New Roman"/>
          <w:color w:val="000000"/>
          <w:sz w:val="27"/>
          <w:szCs w:val="27"/>
          <w:lang w:eastAsia="ru-RU"/>
        </w:rPr>
      </w:pPr>
    </w:p>
    <w:p w14:paraId="1C396F72"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xml:space="preserve"> </w:t>
      </w:r>
    </w:p>
    <w:p w14:paraId="6275336A" w14:textId="77777777" w:rsidR="00A32BC8" w:rsidRPr="00A32BC8" w:rsidRDefault="00A32BC8" w:rsidP="00A32BC8">
      <w:pPr>
        <w:rPr>
          <w:rFonts w:ascii="Roboto" w:eastAsia="Times New Roman" w:hAnsi="Roboto" w:cs="Times New Roman"/>
          <w:color w:val="000000"/>
          <w:sz w:val="27"/>
          <w:szCs w:val="27"/>
          <w:lang w:eastAsia="ru-RU"/>
        </w:rPr>
      </w:pPr>
    </w:p>
    <w:p w14:paraId="454262E4"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Совместно проживающий с ребенком родитель не должен препятствовать  общению другого родителя с ребенком, если оно не причиняет вред физическому и психическому здоровью ребенка, его нравственному развитию.</w:t>
      </w:r>
    </w:p>
    <w:p w14:paraId="1ED8A88F" w14:textId="77777777" w:rsidR="00A32BC8" w:rsidRPr="00A32BC8" w:rsidRDefault="00A32BC8" w:rsidP="00A32BC8">
      <w:pPr>
        <w:rPr>
          <w:rFonts w:ascii="Roboto" w:eastAsia="Times New Roman" w:hAnsi="Roboto" w:cs="Times New Roman"/>
          <w:color w:val="000000"/>
          <w:sz w:val="27"/>
          <w:szCs w:val="27"/>
          <w:lang w:eastAsia="ru-RU"/>
        </w:rPr>
      </w:pPr>
    </w:p>
    <w:p w14:paraId="78C746B8"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xml:space="preserve"> </w:t>
      </w:r>
    </w:p>
    <w:p w14:paraId="0FF0F9B5" w14:textId="77777777" w:rsidR="00A32BC8" w:rsidRPr="00A32BC8" w:rsidRDefault="00A32BC8" w:rsidP="00A32BC8">
      <w:pPr>
        <w:rPr>
          <w:rFonts w:ascii="Roboto" w:eastAsia="Times New Roman" w:hAnsi="Roboto" w:cs="Times New Roman"/>
          <w:color w:val="000000"/>
          <w:sz w:val="27"/>
          <w:szCs w:val="27"/>
          <w:lang w:eastAsia="ru-RU"/>
        </w:rPr>
      </w:pPr>
    </w:p>
    <w:p w14:paraId="2AA847C8"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Семейным кодексом Российской Федерации определено, что все вопросы, касающиеся воспитания и образования детей, решаются родителями по их взаимному согласию исходя из интересов детей и с учетом их мнения.</w:t>
      </w:r>
    </w:p>
    <w:p w14:paraId="14D691E2" w14:textId="77777777" w:rsidR="00A32BC8" w:rsidRPr="00A32BC8" w:rsidRDefault="00A32BC8" w:rsidP="00A32BC8">
      <w:pPr>
        <w:rPr>
          <w:rFonts w:ascii="Roboto" w:eastAsia="Times New Roman" w:hAnsi="Roboto" w:cs="Times New Roman"/>
          <w:color w:val="000000"/>
          <w:sz w:val="27"/>
          <w:szCs w:val="27"/>
          <w:lang w:eastAsia="ru-RU"/>
        </w:rPr>
      </w:pPr>
    </w:p>
    <w:p w14:paraId="06A756DC"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xml:space="preserve">     При наличии разногласий за разрешением спора родители вправе обратиться в орган опеки и попечительства или в суд.</w:t>
      </w:r>
    </w:p>
    <w:p w14:paraId="5CBBDB89" w14:textId="77777777" w:rsidR="00A32BC8" w:rsidRPr="00A32BC8" w:rsidRDefault="00A32BC8" w:rsidP="00A32BC8">
      <w:pPr>
        <w:rPr>
          <w:rFonts w:ascii="Roboto" w:eastAsia="Times New Roman" w:hAnsi="Roboto" w:cs="Times New Roman"/>
          <w:color w:val="000000"/>
          <w:sz w:val="27"/>
          <w:szCs w:val="27"/>
          <w:lang w:eastAsia="ru-RU"/>
        </w:rPr>
      </w:pPr>
    </w:p>
    <w:p w14:paraId="2DE1F7A7"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xml:space="preserve">     Место жительства детей при раздельном проживании родителей устанавливается соглашением родителей, а при наличии спора судом. При этом суд учитывает привязанность ребенка к каждому из родителей, братьям и сестрам, его возраст, нравственные и иные личные качества родителей, их взаимоотношения с ребенком, возможность создания ему условий для воспитания и развития.</w:t>
      </w:r>
    </w:p>
    <w:p w14:paraId="50E69630" w14:textId="77777777" w:rsidR="00A32BC8" w:rsidRPr="00A32BC8" w:rsidRDefault="00A32BC8" w:rsidP="00A32BC8">
      <w:pPr>
        <w:rPr>
          <w:rFonts w:ascii="Roboto" w:eastAsia="Times New Roman" w:hAnsi="Roboto" w:cs="Times New Roman"/>
          <w:color w:val="000000"/>
          <w:sz w:val="27"/>
          <w:szCs w:val="27"/>
          <w:lang w:eastAsia="ru-RU"/>
        </w:rPr>
      </w:pPr>
    </w:p>
    <w:p w14:paraId="391C8515"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lastRenderedPageBreak/>
        <w:t xml:space="preserve">     Родитель, проживающий отдельно, имеет право на общение с ребенком, участие в его воспитании и решении вопросов получения образования.</w:t>
      </w:r>
    </w:p>
    <w:p w14:paraId="162A41B6" w14:textId="77777777" w:rsidR="00A32BC8" w:rsidRPr="00A32BC8" w:rsidRDefault="00A32BC8" w:rsidP="00A32BC8">
      <w:pPr>
        <w:rPr>
          <w:rFonts w:ascii="Roboto" w:eastAsia="Times New Roman" w:hAnsi="Roboto" w:cs="Times New Roman"/>
          <w:color w:val="000000"/>
          <w:sz w:val="27"/>
          <w:szCs w:val="27"/>
          <w:lang w:eastAsia="ru-RU"/>
        </w:rPr>
      </w:pPr>
    </w:p>
    <w:p w14:paraId="6E2796BE"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xml:space="preserve">    Совместно проживающий с ребенком родитель не должен препятствовать такому общению, если оно не причиняет вред физическому и психическому здоровью ребенка, его нравственному развитию.</w:t>
      </w:r>
    </w:p>
    <w:p w14:paraId="7FCED6A1" w14:textId="77777777" w:rsidR="00A32BC8" w:rsidRPr="00A32BC8" w:rsidRDefault="00A32BC8" w:rsidP="00A32BC8">
      <w:pPr>
        <w:rPr>
          <w:rFonts w:ascii="Roboto" w:eastAsia="Times New Roman" w:hAnsi="Roboto" w:cs="Times New Roman"/>
          <w:color w:val="000000"/>
          <w:sz w:val="27"/>
          <w:szCs w:val="27"/>
          <w:lang w:eastAsia="ru-RU"/>
        </w:rPr>
      </w:pPr>
    </w:p>
    <w:p w14:paraId="3D0CD600"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xml:space="preserve">    Если родители не могут прийти к соглашению, спор разрешается судом с участием органа опеки и попечительства.</w:t>
      </w:r>
    </w:p>
    <w:p w14:paraId="307A8D0D" w14:textId="77777777" w:rsidR="00A32BC8" w:rsidRPr="00A32BC8" w:rsidRDefault="00A32BC8" w:rsidP="00A32BC8">
      <w:pPr>
        <w:rPr>
          <w:rFonts w:ascii="Roboto" w:eastAsia="Times New Roman" w:hAnsi="Roboto" w:cs="Times New Roman"/>
          <w:color w:val="000000"/>
          <w:sz w:val="27"/>
          <w:szCs w:val="27"/>
          <w:lang w:eastAsia="ru-RU"/>
        </w:rPr>
      </w:pPr>
    </w:p>
    <w:p w14:paraId="6881F766"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xml:space="preserve">    Решение суда о порядке осуществления родительских прав подлежит обязательному исполнению обоими родителями в порядке, установленном для исполнения решения, обязывающего должника совершить определенные действия.</w:t>
      </w:r>
    </w:p>
    <w:p w14:paraId="5CFCEF6D" w14:textId="77777777" w:rsidR="00A32BC8" w:rsidRPr="00A32BC8" w:rsidRDefault="00A32BC8" w:rsidP="00A32BC8">
      <w:pPr>
        <w:rPr>
          <w:rFonts w:ascii="Roboto" w:eastAsia="Times New Roman" w:hAnsi="Roboto" w:cs="Times New Roman"/>
          <w:color w:val="000000"/>
          <w:sz w:val="27"/>
          <w:szCs w:val="27"/>
          <w:lang w:eastAsia="ru-RU"/>
        </w:rPr>
      </w:pPr>
    </w:p>
    <w:p w14:paraId="6E7A0D99"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xml:space="preserve">   После возбуждения исполнительного производства судебный пристав-исполнитель устанавливает срок для его добровольного исполнения.</w:t>
      </w:r>
    </w:p>
    <w:p w14:paraId="5B68A117" w14:textId="77777777" w:rsidR="00A32BC8" w:rsidRPr="00A32BC8" w:rsidRDefault="00A32BC8" w:rsidP="00A32BC8">
      <w:pPr>
        <w:rPr>
          <w:rFonts w:ascii="Roboto" w:eastAsia="Times New Roman" w:hAnsi="Roboto" w:cs="Times New Roman"/>
          <w:color w:val="000000"/>
          <w:sz w:val="27"/>
          <w:szCs w:val="27"/>
          <w:lang w:eastAsia="ru-RU"/>
        </w:rPr>
      </w:pPr>
    </w:p>
    <w:p w14:paraId="57F8C898"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xml:space="preserve">     Если требование не выполняется без уважительных причин, пристав выносит постановление о наложении штрафа.</w:t>
      </w:r>
    </w:p>
    <w:p w14:paraId="7E3455DE" w14:textId="77777777" w:rsidR="00A32BC8" w:rsidRPr="00A32BC8" w:rsidRDefault="00A32BC8" w:rsidP="00A32BC8">
      <w:pPr>
        <w:rPr>
          <w:rFonts w:ascii="Roboto" w:eastAsia="Times New Roman" w:hAnsi="Roboto" w:cs="Times New Roman"/>
          <w:color w:val="000000"/>
          <w:sz w:val="27"/>
          <w:szCs w:val="27"/>
          <w:lang w:eastAsia="ru-RU"/>
        </w:rPr>
      </w:pPr>
    </w:p>
    <w:p w14:paraId="38CF2002"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xml:space="preserve">     За нарушение родителями прав и интересов несовершеннолетних путем лишения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и других случаях ч. 2 ст. 5.35 Кодекса об административных правонарушениях РФ установлена административная ответственность в виде штрафа в размере от 2 до 3 тыс. руб.</w:t>
      </w:r>
    </w:p>
    <w:p w14:paraId="7D0BB807" w14:textId="77777777" w:rsidR="00A32BC8" w:rsidRPr="00A32BC8" w:rsidRDefault="00A32BC8" w:rsidP="00A32BC8">
      <w:pPr>
        <w:rPr>
          <w:rFonts w:ascii="Roboto" w:eastAsia="Times New Roman" w:hAnsi="Roboto" w:cs="Times New Roman"/>
          <w:color w:val="000000"/>
          <w:sz w:val="27"/>
          <w:szCs w:val="27"/>
          <w:lang w:eastAsia="ru-RU"/>
        </w:rPr>
      </w:pPr>
    </w:p>
    <w:p w14:paraId="459FD370"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xml:space="preserve">     Правом возбуждения таких дел наделены должностные лица органов внутренних дел, службы судебных приставов, а также Комиссии по делам несовершеннолетних и защите их прав.</w:t>
      </w:r>
    </w:p>
    <w:p w14:paraId="1F7F42EF" w14:textId="77777777" w:rsidR="00A32BC8" w:rsidRPr="00A32BC8" w:rsidRDefault="00A32BC8" w:rsidP="00A32BC8">
      <w:pPr>
        <w:rPr>
          <w:rFonts w:ascii="Roboto" w:eastAsia="Times New Roman" w:hAnsi="Roboto" w:cs="Times New Roman"/>
          <w:color w:val="000000"/>
          <w:sz w:val="27"/>
          <w:szCs w:val="27"/>
          <w:lang w:eastAsia="ru-RU"/>
        </w:rPr>
      </w:pPr>
    </w:p>
    <w:p w14:paraId="70379D18"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xml:space="preserve"> </w:t>
      </w:r>
    </w:p>
    <w:p w14:paraId="20928C7E" w14:textId="77777777" w:rsidR="00A32BC8" w:rsidRPr="00A32BC8" w:rsidRDefault="00A32BC8" w:rsidP="00A32BC8">
      <w:pPr>
        <w:rPr>
          <w:rFonts w:ascii="Roboto" w:eastAsia="Times New Roman" w:hAnsi="Roboto" w:cs="Times New Roman"/>
          <w:color w:val="000000"/>
          <w:sz w:val="27"/>
          <w:szCs w:val="27"/>
          <w:lang w:eastAsia="ru-RU"/>
        </w:rPr>
      </w:pPr>
    </w:p>
    <w:p w14:paraId="31249178"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При проведении официальных спортивных соревнований, в том числе с участием несовершеннолетних, должна обеспечиваться их безопасность.</w:t>
      </w:r>
    </w:p>
    <w:p w14:paraId="62ED7E4F" w14:textId="77777777" w:rsidR="00A32BC8" w:rsidRPr="00A32BC8" w:rsidRDefault="00A32BC8" w:rsidP="00A32BC8">
      <w:pPr>
        <w:rPr>
          <w:rFonts w:ascii="Roboto" w:eastAsia="Times New Roman" w:hAnsi="Roboto" w:cs="Times New Roman"/>
          <w:color w:val="000000"/>
          <w:sz w:val="27"/>
          <w:szCs w:val="27"/>
          <w:lang w:eastAsia="ru-RU"/>
        </w:rPr>
      </w:pPr>
    </w:p>
    <w:p w14:paraId="4C13951C"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Статьей 2 Федерального закона от 04.12.2007 № 329-ФЗ «О физической культуре и спорте в Российской Федерации» определено, что официальными физкультурными и спортивными мероприятиями являются физкультурные и спортивные мероприятия, включенные в Единый календарный план межрегиональных, всероссийских и международных физкультурных и спортивных мероприятий, календарные планы физкультурных и спортивных мероприятий субъектов Российской Федерации, муниципальных образований.</w:t>
      </w:r>
    </w:p>
    <w:p w14:paraId="264C290B" w14:textId="77777777" w:rsidR="00A32BC8" w:rsidRPr="00A32BC8" w:rsidRDefault="00A32BC8" w:rsidP="00A32BC8">
      <w:pPr>
        <w:rPr>
          <w:rFonts w:ascii="Roboto" w:eastAsia="Times New Roman" w:hAnsi="Roboto" w:cs="Times New Roman"/>
          <w:color w:val="000000"/>
          <w:sz w:val="27"/>
          <w:szCs w:val="27"/>
          <w:lang w:eastAsia="ru-RU"/>
        </w:rPr>
      </w:pPr>
    </w:p>
    <w:p w14:paraId="52CF449D"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Правила обеспечения безопасности при проведении официальных спортивных соревнований, устанавливающие порядок обеспечения организаторами официальных спортивных соревнований и собственниками объектов спорта общественного порядка и общественной безопасности при их организации и проведении утверждены постановлением Правительства Российской Федерации от 18.04.2014 № 353.</w:t>
      </w:r>
    </w:p>
    <w:p w14:paraId="74882F05" w14:textId="77777777" w:rsidR="00A32BC8" w:rsidRPr="00A32BC8" w:rsidRDefault="00A32BC8" w:rsidP="00A32BC8">
      <w:pPr>
        <w:rPr>
          <w:rFonts w:ascii="Roboto" w:eastAsia="Times New Roman" w:hAnsi="Roboto" w:cs="Times New Roman"/>
          <w:color w:val="000000"/>
          <w:sz w:val="27"/>
          <w:szCs w:val="27"/>
          <w:lang w:eastAsia="ru-RU"/>
        </w:rPr>
      </w:pPr>
    </w:p>
    <w:p w14:paraId="2780D9EA"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Указанные Правила определяют требования к обеспечению безопасности места проведения соревнований, права и обязанности собственников (пользователей) объектов спорта и организатора соревнований по обеспечению общественного порядка и общественной безопасности.</w:t>
      </w:r>
    </w:p>
    <w:p w14:paraId="1534ACAB" w14:textId="77777777" w:rsidR="00A32BC8" w:rsidRPr="00A32BC8" w:rsidRDefault="00A32BC8" w:rsidP="00A32BC8">
      <w:pPr>
        <w:rPr>
          <w:rFonts w:ascii="Roboto" w:eastAsia="Times New Roman" w:hAnsi="Roboto" w:cs="Times New Roman"/>
          <w:color w:val="000000"/>
          <w:sz w:val="27"/>
          <w:szCs w:val="27"/>
          <w:lang w:eastAsia="ru-RU"/>
        </w:rPr>
      </w:pPr>
    </w:p>
    <w:p w14:paraId="20D0DA9D"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В частности, организатор соревнования обязан:</w:t>
      </w:r>
    </w:p>
    <w:p w14:paraId="075F7F3F" w14:textId="77777777" w:rsidR="00A32BC8" w:rsidRPr="00A32BC8" w:rsidRDefault="00A32BC8" w:rsidP="00A32BC8">
      <w:pPr>
        <w:rPr>
          <w:rFonts w:ascii="Roboto" w:eastAsia="Times New Roman" w:hAnsi="Roboto" w:cs="Times New Roman"/>
          <w:color w:val="000000"/>
          <w:sz w:val="27"/>
          <w:szCs w:val="27"/>
          <w:lang w:eastAsia="ru-RU"/>
        </w:rPr>
      </w:pPr>
    </w:p>
    <w:p w14:paraId="75A14EED"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уведомлять соответствующий территориальный орган Министерства внутренних дел Российской Федерации на районном уровне о месте, дате и сроке проведения соревнований;</w:t>
      </w:r>
    </w:p>
    <w:p w14:paraId="485DDF65" w14:textId="77777777" w:rsidR="00A32BC8" w:rsidRPr="00A32BC8" w:rsidRDefault="00A32BC8" w:rsidP="00A32BC8">
      <w:pPr>
        <w:rPr>
          <w:rFonts w:ascii="Roboto" w:eastAsia="Times New Roman" w:hAnsi="Roboto" w:cs="Times New Roman"/>
          <w:color w:val="000000"/>
          <w:sz w:val="27"/>
          <w:szCs w:val="27"/>
          <w:lang w:eastAsia="ru-RU"/>
        </w:rPr>
      </w:pPr>
    </w:p>
    <w:p w14:paraId="545004ED"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организовывать взаимодействие с органами государственной власти и органами местного самоуправления в решении вопросов обеспечения общественного порядка и общественной безопасности при проведении соревнований;</w:t>
      </w:r>
    </w:p>
    <w:p w14:paraId="1CD9CCC5" w14:textId="77777777" w:rsidR="00A32BC8" w:rsidRPr="00A32BC8" w:rsidRDefault="00A32BC8" w:rsidP="00A32BC8">
      <w:pPr>
        <w:rPr>
          <w:rFonts w:ascii="Roboto" w:eastAsia="Times New Roman" w:hAnsi="Roboto" w:cs="Times New Roman"/>
          <w:color w:val="000000"/>
          <w:sz w:val="27"/>
          <w:szCs w:val="27"/>
          <w:lang w:eastAsia="ru-RU"/>
        </w:rPr>
      </w:pPr>
    </w:p>
    <w:p w14:paraId="6A915EC8"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разрабатывать и утверждать план мероприятий в срок не позднее 10 дней до начала соревнований;</w:t>
      </w:r>
    </w:p>
    <w:p w14:paraId="65EE07DB" w14:textId="77777777" w:rsidR="00A32BC8" w:rsidRPr="00A32BC8" w:rsidRDefault="00A32BC8" w:rsidP="00A32BC8">
      <w:pPr>
        <w:rPr>
          <w:rFonts w:ascii="Roboto" w:eastAsia="Times New Roman" w:hAnsi="Roboto" w:cs="Times New Roman"/>
          <w:color w:val="000000"/>
          <w:sz w:val="27"/>
          <w:szCs w:val="27"/>
          <w:lang w:eastAsia="ru-RU"/>
        </w:rPr>
      </w:pPr>
    </w:p>
    <w:p w14:paraId="77B0374B"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принимать меры по соблюдению правил противопожарного режима;</w:t>
      </w:r>
    </w:p>
    <w:p w14:paraId="3E46372D" w14:textId="77777777" w:rsidR="00A32BC8" w:rsidRPr="00A32BC8" w:rsidRDefault="00A32BC8" w:rsidP="00A32BC8">
      <w:pPr>
        <w:rPr>
          <w:rFonts w:ascii="Roboto" w:eastAsia="Times New Roman" w:hAnsi="Roboto" w:cs="Times New Roman"/>
          <w:color w:val="000000"/>
          <w:sz w:val="27"/>
          <w:szCs w:val="27"/>
          <w:lang w:eastAsia="ru-RU"/>
        </w:rPr>
      </w:pPr>
    </w:p>
    <w:p w14:paraId="26BF87CD"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информировать зрителей и участников соревнований о необходимости соблюдения Правил поведения;</w:t>
      </w:r>
    </w:p>
    <w:p w14:paraId="1CC97DC5" w14:textId="77777777" w:rsidR="00A32BC8" w:rsidRPr="00A32BC8" w:rsidRDefault="00A32BC8" w:rsidP="00A32BC8">
      <w:pPr>
        <w:rPr>
          <w:rFonts w:ascii="Roboto" w:eastAsia="Times New Roman" w:hAnsi="Roboto" w:cs="Times New Roman"/>
          <w:color w:val="000000"/>
          <w:sz w:val="27"/>
          <w:szCs w:val="27"/>
          <w:lang w:eastAsia="ru-RU"/>
        </w:rPr>
      </w:pPr>
    </w:p>
    <w:p w14:paraId="78EAAE2D"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обеспечивать зрителям и участникам соревнований в случае необходимости оказание первой помощи и организовывать оказание скорой медицинской помощи и др. обязанности.</w:t>
      </w:r>
    </w:p>
    <w:p w14:paraId="5E28FCB7" w14:textId="77777777" w:rsidR="00A32BC8" w:rsidRPr="00A32BC8" w:rsidRDefault="00A32BC8" w:rsidP="00A32BC8">
      <w:pPr>
        <w:rPr>
          <w:rFonts w:ascii="Roboto" w:eastAsia="Times New Roman" w:hAnsi="Roboto" w:cs="Times New Roman"/>
          <w:color w:val="000000"/>
          <w:sz w:val="27"/>
          <w:szCs w:val="27"/>
          <w:lang w:eastAsia="ru-RU"/>
        </w:rPr>
      </w:pPr>
    </w:p>
    <w:p w14:paraId="6573E8CC"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За нарушение правил обеспечения безопасности при проведении официальных спортивных мероприятий предусмотрена административная ответственность в соответствии со ст. 20.32. КоАП РФ.</w:t>
      </w:r>
    </w:p>
    <w:p w14:paraId="2AB6BEAA" w14:textId="77777777" w:rsidR="00A32BC8" w:rsidRPr="00A32BC8" w:rsidRDefault="00A32BC8" w:rsidP="00A32BC8">
      <w:pPr>
        <w:rPr>
          <w:rFonts w:ascii="Roboto" w:eastAsia="Times New Roman" w:hAnsi="Roboto" w:cs="Times New Roman"/>
          <w:color w:val="000000"/>
          <w:sz w:val="27"/>
          <w:szCs w:val="27"/>
          <w:lang w:eastAsia="ru-RU"/>
        </w:rPr>
      </w:pPr>
    </w:p>
    <w:p w14:paraId="3FBD5075"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xml:space="preserve"> </w:t>
      </w:r>
    </w:p>
    <w:p w14:paraId="5CC46408" w14:textId="77777777" w:rsidR="00A32BC8" w:rsidRPr="00A32BC8" w:rsidRDefault="00A32BC8" w:rsidP="00A32BC8">
      <w:pPr>
        <w:rPr>
          <w:rFonts w:ascii="Roboto" w:eastAsia="Times New Roman" w:hAnsi="Roboto" w:cs="Times New Roman"/>
          <w:color w:val="000000"/>
          <w:sz w:val="27"/>
          <w:szCs w:val="27"/>
          <w:lang w:eastAsia="ru-RU"/>
        </w:rPr>
      </w:pPr>
    </w:p>
    <w:p w14:paraId="753E6457"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Изменения касаемые  сведений, предоставляемых в орган опеки и попечительства для постановки на учет гражданами Российской Федерации, желающими усыновить ребенка.</w:t>
      </w:r>
    </w:p>
    <w:p w14:paraId="759C4AD9" w14:textId="77777777" w:rsidR="00A32BC8" w:rsidRPr="00A32BC8" w:rsidRDefault="00A32BC8" w:rsidP="00A32BC8">
      <w:pPr>
        <w:rPr>
          <w:rFonts w:ascii="Roboto" w:eastAsia="Times New Roman" w:hAnsi="Roboto" w:cs="Times New Roman"/>
          <w:color w:val="000000"/>
          <w:sz w:val="27"/>
          <w:szCs w:val="27"/>
          <w:lang w:eastAsia="ru-RU"/>
        </w:rPr>
      </w:pPr>
    </w:p>
    <w:p w14:paraId="07F060BE"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xml:space="preserve">Указанные лица вправе не подавать выписку из домовой (поквартирной) книги с места жительства или другой документ, подтверждающий право пользования жилым помещением или право собственности на жилое помещение; копию финансового лицевого </w:t>
      </w:r>
      <w:r w:rsidRPr="00A32BC8">
        <w:rPr>
          <w:rFonts w:ascii="Roboto" w:eastAsia="Times New Roman" w:hAnsi="Roboto" w:cs="Times New Roman"/>
          <w:color w:val="000000"/>
          <w:sz w:val="27"/>
          <w:szCs w:val="27"/>
          <w:lang w:eastAsia="ru-RU"/>
        </w:rPr>
        <w:lastRenderedPageBreak/>
        <w:t>счета с места жительства; справку органов внутренних дел, подтверждающую отсутствие у гражданина, выразившего желание стать опекуном, судимости или факта уголовного преследования; копию пенсионного удостоверения; справку из территориального органа ПФР или другого органа, осуществляющего пенсионное обеспечение.</w:t>
      </w:r>
    </w:p>
    <w:p w14:paraId="2BBC20E2" w14:textId="77777777" w:rsidR="00A32BC8" w:rsidRPr="00A32BC8" w:rsidRDefault="00A32BC8" w:rsidP="00A32BC8">
      <w:pPr>
        <w:rPr>
          <w:rFonts w:ascii="Roboto" w:eastAsia="Times New Roman" w:hAnsi="Roboto" w:cs="Times New Roman"/>
          <w:color w:val="000000"/>
          <w:sz w:val="27"/>
          <w:szCs w:val="27"/>
          <w:lang w:eastAsia="ru-RU"/>
        </w:rPr>
      </w:pPr>
    </w:p>
    <w:p w14:paraId="6B4638FE"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Устанавливается, что соответствующие документы будут запрашиваться органом опеки и попечительства самостоятельно в порядке межведомственного информационного взаимодействия.</w:t>
      </w:r>
    </w:p>
    <w:p w14:paraId="00055FA3" w14:textId="77777777" w:rsidR="00A32BC8" w:rsidRPr="00A32BC8" w:rsidRDefault="00A32BC8" w:rsidP="00A32BC8">
      <w:pPr>
        <w:rPr>
          <w:rFonts w:ascii="Roboto" w:eastAsia="Times New Roman" w:hAnsi="Roboto" w:cs="Times New Roman"/>
          <w:color w:val="000000"/>
          <w:sz w:val="27"/>
          <w:szCs w:val="27"/>
          <w:lang w:eastAsia="ru-RU"/>
        </w:rPr>
      </w:pPr>
    </w:p>
    <w:p w14:paraId="6932B153"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Кроме того, граждане должны знать каким образом ими могут быть поданы заявление и прилагаемые к нему документы, а именно: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или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14:paraId="58C9B76F" w14:textId="77777777" w:rsidR="00A32BC8" w:rsidRPr="00A32BC8" w:rsidRDefault="00A32BC8" w:rsidP="00A32BC8">
      <w:pPr>
        <w:rPr>
          <w:rFonts w:ascii="Roboto" w:eastAsia="Times New Roman" w:hAnsi="Roboto" w:cs="Times New Roman"/>
          <w:color w:val="000000"/>
          <w:sz w:val="27"/>
          <w:szCs w:val="27"/>
          <w:lang w:eastAsia="ru-RU"/>
        </w:rPr>
      </w:pPr>
    </w:p>
    <w:p w14:paraId="4D8F15CF"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14:paraId="0544830A" w14:textId="77777777" w:rsidR="00A32BC8" w:rsidRPr="00A32BC8" w:rsidRDefault="00A32BC8" w:rsidP="00A32BC8">
      <w:pPr>
        <w:rPr>
          <w:rFonts w:ascii="Roboto" w:eastAsia="Times New Roman" w:hAnsi="Roboto" w:cs="Times New Roman"/>
          <w:color w:val="000000"/>
          <w:sz w:val="27"/>
          <w:szCs w:val="27"/>
          <w:lang w:eastAsia="ru-RU"/>
        </w:rPr>
      </w:pPr>
    </w:p>
    <w:p w14:paraId="3063CC22"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указанных в заявлении в соответствии с абзацами четвертым — шестым пункта 4 настоящих Правил.</w:t>
      </w:r>
    </w:p>
    <w:p w14:paraId="7F9B0259" w14:textId="77777777" w:rsidR="00A32BC8" w:rsidRPr="00A32BC8" w:rsidRDefault="00A32BC8" w:rsidP="00A32BC8">
      <w:pPr>
        <w:rPr>
          <w:rFonts w:ascii="Roboto" w:eastAsia="Times New Roman" w:hAnsi="Roboto" w:cs="Times New Roman"/>
          <w:color w:val="000000"/>
          <w:sz w:val="27"/>
          <w:szCs w:val="27"/>
          <w:lang w:eastAsia="ru-RU"/>
        </w:rPr>
      </w:pPr>
    </w:p>
    <w:p w14:paraId="78B613E7"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C26839E" w14:textId="77777777" w:rsidR="00A32BC8" w:rsidRPr="00A32BC8" w:rsidRDefault="00A32BC8" w:rsidP="00A32BC8">
      <w:pPr>
        <w:rPr>
          <w:rFonts w:ascii="Roboto" w:eastAsia="Times New Roman" w:hAnsi="Roboto" w:cs="Times New Roman"/>
          <w:color w:val="000000"/>
          <w:sz w:val="27"/>
          <w:szCs w:val="27"/>
          <w:lang w:eastAsia="ru-RU"/>
        </w:rPr>
      </w:pPr>
    </w:p>
    <w:p w14:paraId="6C944A98"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Постановление Правительства Российской Федерации от 30.12.2017 № 1716 «О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семье» вступило в действие 16 января 2018 года.</w:t>
      </w:r>
    </w:p>
    <w:p w14:paraId="0FFE8F59" w14:textId="77777777" w:rsidR="00A32BC8" w:rsidRPr="00A32BC8" w:rsidRDefault="00A32BC8" w:rsidP="00A32BC8">
      <w:pPr>
        <w:rPr>
          <w:rFonts w:ascii="Roboto" w:eastAsia="Times New Roman" w:hAnsi="Roboto" w:cs="Times New Roman"/>
          <w:color w:val="000000"/>
          <w:sz w:val="27"/>
          <w:szCs w:val="27"/>
          <w:lang w:eastAsia="ru-RU"/>
        </w:rPr>
      </w:pPr>
    </w:p>
    <w:p w14:paraId="33CE12FD"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xml:space="preserve"> </w:t>
      </w:r>
    </w:p>
    <w:p w14:paraId="03BB3C98" w14:textId="77777777" w:rsidR="00A32BC8" w:rsidRPr="00A32BC8" w:rsidRDefault="00A32BC8" w:rsidP="00A32BC8">
      <w:pPr>
        <w:rPr>
          <w:rFonts w:ascii="Roboto" w:eastAsia="Times New Roman" w:hAnsi="Roboto" w:cs="Times New Roman"/>
          <w:color w:val="000000"/>
          <w:sz w:val="27"/>
          <w:szCs w:val="27"/>
          <w:lang w:eastAsia="ru-RU"/>
        </w:rPr>
      </w:pPr>
    </w:p>
    <w:p w14:paraId="41104E0A"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Внесены изменения в Жилищный кодекс РФ.</w:t>
      </w:r>
    </w:p>
    <w:p w14:paraId="298E9FAA" w14:textId="77777777" w:rsidR="00A32BC8" w:rsidRPr="00A32BC8" w:rsidRDefault="00A32BC8" w:rsidP="00A32BC8">
      <w:pPr>
        <w:rPr>
          <w:rFonts w:ascii="Roboto" w:eastAsia="Times New Roman" w:hAnsi="Roboto" w:cs="Times New Roman"/>
          <w:color w:val="000000"/>
          <w:sz w:val="27"/>
          <w:szCs w:val="27"/>
          <w:lang w:eastAsia="ru-RU"/>
        </w:rPr>
      </w:pPr>
    </w:p>
    <w:p w14:paraId="5F9001EA"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xml:space="preserve"> В соответствии с ч.1 ст.15 Федерального закона № 181 – ФЗ «О социальной защите инвалидов в Российской Федерации» организации независимо от организационно-правовых форм создают условия инвалидам для беспрепятственного доступа к объектам социальной инфраструктуры, в том числе жилым помещениям. Порядок обеспечения условий доступности для инвалидов жилых помещений и общего имущества в многоквартирном доме и требований по приспособлению жилых помещений в многоквартирном доме с учетом потребностей инвалидов регламентирован Постановлением Правительства РФ от 09.07.2016 № 649 «О мерах по приспособлению жилых помещений и общего имущества в многоквартирном доме с учетом потребностей инвалидов». Данным постановлением утверждены Правила обеспечения условий доступности для инвалидов жилых помещений и общего имущества в многоквартирном доме (далее - Правила).</w:t>
      </w:r>
    </w:p>
    <w:p w14:paraId="32A660F3" w14:textId="77777777" w:rsidR="00A32BC8" w:rsidRPr="00A32BC8" w:rsidRDefault="00A32BC8" w:rsidP="00A32BC8">
      <w:pPr>
        <w:rPr>
          <w:rFonts w:ascii="Roboto" w:eastAsia="Times New Roman" w:hAnsi="Roboto" w:cs="Times New Roman"/>
          <w:color w:val="000000"/>
          <w:sz w:val="27"/>
          <w:szCs w:val="27"/>
          <w:lang w:eastAsia="ru-RU"/>
        </w:rPr>
      </w:pPr>
    </w:p>
    <w:p w14:paraId="33E2162E"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xml:space="preserve">Так, согласно п. 2 указанных Правил доступность для инвалида жилого помещения и общего имущества в многоквартирном доме, в котором проживает инвалид, обеспечивается посредством приспособления жилого помещения инвалида и общего имущества в многоквартирном доме, в котором проживает инвалид, с учетом потребностей инвалида.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в котором проживает </w:t>
      </w:r>
      <w:r w:rsidRPr="00A32BC8">
        <w:rPr>
          <w:rFonts w:ascii="Roboto" w:eastAsia="Times New Roman" w:hAnsi="Roboto" w:cs="Times New Roman"/>
          <w:color w:val="000000"/>
          <w:sz w:val="27"/>
          <w:szCs w:val="27"/>
          <w:lang w:eastAsia="ru-RU"/>
        </w:rPr>
        <w:lastRenderedPageBreak/>
        <w:t>инвалид, для обеспечения беспрепятственного доступа инвалида к жилому помещению.</w:t>
      </w:r>
    </w:p>
    <w:p w14:paraId="0379BCA1" w14:textId="77777777" w:rsidR="00A32BC8" w:rsidRPr="00A32BC8" w:rsidRDefault="00A32BC8" w:rsidP="00A32BC8">
      <w:pPr>
        <w:rPr>
          <w:rFonts w:ascii="Roboto" w:eastAsia="Times New Roman" w:hAnsi="Roboto" w:cs="Times New Roman"/>
          <w:color w:val="000000"/>
          <w:sz w:val="27"/>
          <w:szCs w:val="27"/>
          <w:lang w:eastAsia="ru-RU"/>
        </w:rPr>
      </w:pPr>
    </w:p>
    <w:p w14:paraId="70461EC3"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Согласно п. 6 Правил обследование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осуществляется муниципальными комиссиями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создаваемыми органами местного самоуправления (далее муниципальная комиссия).</w:t>
      </w:r>
    </w:p>
    <w:p w14:paraId="4D171A79" w14:textId="77777777" w:rsidR="00A32BC8" w:rsidRPr="00A32BC8" w:rsidRDefault="00A32BC8" w:rsidP="00A32BC8">
      <w:pPr>
        <w:rPr>
          <w:rFonts w:ascii="Roboto" w:eastAsia="Times New Roman" w:hAnsi="Roboto" w:cs="Times New Roman"/>
          <w:color w:val="000000"/>
          <w:sz w:val="27"/>
          <w:szCs w:val="27"/>
          <w:lang w:eastAsia="ru-RU"/>
        </w:rPr>
      </w:pPr>
    </w:p>
    <w:p w14:paraId="0A5F62B6"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Согласно п. 9 указанных Правил в состав муниципальной комиссии включаются представители органов муниципального жилищного контроля, органов местного самоуправления, в том числе в сфере социальной защиты населения, в сфере архитектуры и градостроительства и общественных объединений инвалидов. К участию в работе комиссии могут привлекаться представители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 (п. 10 Правил).</w:t>
      </w:r>
    </w:p>
    <w:p w14:paraId="085A8FED" w14:textId="77777777" w:rsidR="00A32BC8" w:rsidRPr="00A32BC8" w:rsidRDefault="00A32BC8" w:rsidP="00A32BC8">
      <w:pPr>
        <w:rPr>
          <w:rFonts w:ascii="Roboto" w:eastAsia="Times New Roman" w:hAnsi="Roboto" w:cs="Times New Roman"/>
          <w:color w:val="000000"/>
          <w:sz w:val="27"/>
          <w:szCs w:val="27"/>
          <w:lang w:eastAsia="ru-RU"/>
        </w:rPr>
      </w:pPr>
    </w:p>
    <w:p w14:paraId="1550263B"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xml:space="preserve">По результатам обследования жилого помещения инвалида и общего имущества многоквартирного дома составляется акт, в котором указывается перечень мероприятий по приспособлению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 12 Правил).  </w:t>
      </w:r>
    </w:p>
    <w:p w14:paraId="3ED76293" w14:textId="77777777" w:rsidR="00A32BC8" w:rsidRPr="00A32BC8" w:rsidRDefault="00A32BC8" w:rsidP="00A32BC8">
      <w:pPr>
        <w:rPr>
          <w:rFonts w:ascii="Roboto" w:eastAsia="Times New Roman" w:hAnsi="Roboto" w:cs="Times New Roman"/>
          <w:color w:val="000000"/>
          <w:sz w:val="27"/>
          <w:szCs w:val="27"/>
          <w:lang w:eastAsia="ru-RU"/>
        </w:rPr>
      </w:pPr>
    </w:p>
    <w:p w14:paraId="67ED83A2"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В соответствии с п. 14 Правил перечень мероприятий может включать в себя оптимальный перечень мероприятий, финансирование которых может осуществляться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w:t>
      </w:r>
    </w:p>
    <w:p w14:paraId="1DDFBCB7" w14:textId="77777777" w:rsidR="00A32BC8" w:rsidRPr="00A32BC8" w:rsidRDefault="00A32BC8" w:rsidP="00A32BC8">
      <w:pPr>
        <w:rPr>
          <w:rFonts w:ascii="Roboto" w:eastAsia="Times New Roman" w:hAnsi="Roboto" w:cs="Times New Roman"/>
          <w:color w:val="000000"/>
          <w:sz w:val="27"/>
          <w:szCs w:val="27"/>
          <w:lang w:eastAsia="ru-RU"/>
        </w:rPr>
      </w:pPr>
    </w:p>
    <w:p w14:paraId="2B576A4F"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Федеральным законом от 29.12.2017 № 462-ФЗ с 09.01.2018 в Жилищный кодекс РФ внесены изменения, а именно, ст. 36 дополнена п. 4.1. в соответствии с которым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ч. 3 ст. 15 Жилищного кодекса РФ,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14:paraId="53962A85" w14:textId="77777777" w:rsidR="00A32BC8" w:rsidRPr="00A32BC8" w:rsidRDefault="00A32BC8" w:rsidP="00A32BC8">
      <w:pPr>
        <w:rPr>
          <w:rFonts w:ascii="Roboto" w:eastAsia="Times New Roman" w:hAnsi="Roboto" w:cs="Times New Roman"/>
          <w:color w:val="000000"/>
          <w:sz w:val="27"/>
          <w:szCs w:val="27"/>
          <w:lang w:eastAsia="ru-RU"/>
        </w:rPr>
      </w:pPr>
    </w:p>
    <w:p w14:paraId="42EA17A5"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Согласно ст. 2 Жилищного кодекса РФ органы местного самоуправления обеспечивают инвалидам условия для беспрепятственного доступа к общему имуществу в многоквартирных домах.    Государственные и муниципальные расходы на создание условий инвалидам для беспрепятственного доступа к объектам социальной инфраструктур осуществляются в пределах ассигнований, ежегодно предусматриваемых на эти цели в бюджетах всех уровней.</w:t>
      </w:r>
    </w:p>
    <w:p w14:paraId="2999DAED" w14:textId="77777777" w:rsidR="00A32BC8" w:rsidRPr="00A32BC8" w:rsidRDefault="00A32BC8" w:rsidP="00A32BC8">
      <w:pPr>
        <w:rPr>
          <w:rFonts w:ascii="Roboto" w:eastAsia="Times New Roman" w:hAnsi="Roboto" w:cs="Times New Roman"/>
          <w:color w:val="000000"/>
          <w:sz w:val="27"/>
          <w:szCs w:val="27"/>
          <w:lang w:eastAsia="ru-RU"/>
        </w:rPr>
      </w:pPr>
    </w:p>
    <w:p w14:paraId="0E70829A"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xml:space="preserve"> </w:t>
      </w:r>
    </w:p>
    <w:p w14:paraId="0D4F12E2" w14:textId="77777777" w:rsidR="00A32BC8" w:rsidRPr="00A32BC8" w:rsidRDefault="00A32BC8" w:rsidP="00A32BC8">
      <w:pPr>
        <w:rPr>
          <w:rFonts w:ascii="Roboto" w:eastAsia="Times New Roman" w:hAnsi="Roboto" w:cs="Times New Roman"/>
          <w:color w:val="000000"/>
          <w:sz w:val="27"/>
          <w:szCs w:val="27"/>
          <w:lang w:eastAsia="ru-RU"/>
        </w:rPr>
      </w:pPr>
    </w:p>
    <w:p w14:paraId="2D941FC6"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С 1 января 2018 года вступил в силу приказ Минздрава России от 10.08.2017 N 514н.</w:t>
      </w:r>
    </w:p>
    <w:p w14:paraId="2693C732" w14:textId="77777777" w:rsidR="00A32BC8" w:rsidRPr="00A32BC8" w:rsidRDefault="00A32BC8" w:rsidP="00A32BC8">
      <w:pPr>
        <w:rPr>
          <w:rFonts w:ascii="Roboto" w:eastAsia="Times New Roman" w:hAnsi="Roboto" w:cs="Times New Roman"/>
          <w:color w:val="000000"/>
          <w:sz w:val="27"/>
          <w:szCs w:val="27"/>
          <w:lang w:eastAsia="ru-RU"/>
        </w:rPr>
      </w:pPr>
    </w:p>
    <w:p w14:paraId="0E4DA1F5"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Данным документом установлен новый порядок проведения профилактических медицинских осмотров несовершеннолетних.</w:t>
      </w:r>
    </w:p>
    <w:p w14:paraId="534AF0D8" w14:textId="77777777" w:rsidR="00A32BC8" w:rsidRPr="00A32BC8" w:rsidRDefault="00A32BC8" w:rsidP="00A32BC8">
      <w:pPr>
        <w:rPr>
          <w:rFonts w:ascii="Roboto" w:eastAsia="Times New Roman" w:hAnsi="Roboto" w:cs="Times New Roman"/>
          <w:color w:val="000000"/>
          <w:sz w:val="27"/>
          <w:szCs w:val="27"/>
          <w:lang w:eastAsia="ru-RU"/>
        </w:rPr>
      </w:pPr>
    </w:p>
    <w:p w14:paraId="7D067B30"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Приказ обновил перечень врачей и исследований, которые проходят в рамках профилактического медосмотра несовершеннолетние определенных возрастов; исключены позиции, касающиеся детей возраста 1 год 9 месяцев и 2 лет 6 месяцев.</w:t>
      </w:r>
    </w:p>
    <w:p w14:paraId="7CB0CFC7" w14:textId="77777777" w:rsidR="00A32BC8" w:rsidRPr="00A32BC8" w:rsidRDefault="00A32BC8" w:rsidP="00A32BC8">
      <w:pPr>
        <w:rPr>
          <w:rFonts w:ascii="Roboto" w:eastAsia="Times New Roman" w:hAnsi="Roboto" w:cs="Times New Roman"/>
          <w:color w:val="000000"/>
          <w:sz w:val="27"/>
          <w:szCs w:val="27"/>
          <w:lang w:eastAsia="ru-RU"/>
        </w:rPr>
      </w:pPr>
    </w:p>
    <w:p w14:paraId="26200280"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xml:space="preserve">Кроме того, с 10 до 20 дней увеличена максимальная общая продолжительность I этапа профилактического осмотра (проведение </w:t>
      </w:r>
      <w:r w:rsidRPr="00A32BC8">
        <w:rPr>
          <w:rFonts w:ascii="Roboto" w:eastAsia="Times New Roman" w:hAnsi="Roboto" w:cs="Times New Roman"/>
          <w:color w:val="000000"/>
          <w:sz w:val="27"/>
          <w:szCs w:val="27"/>
          <w:lang w:eastAsia="ru-RU"/>
        </w:rPr>
        <w:lastRenderedPageBreak/>
        <w:t>осмотров врачами-специалистами и выполнение исследований, при отсутствии подозрений на наличие заболеваний).</w:t>
      </w:r>
    </w:p>
    <w:p w14:paraId="350CB00F" w14:textId="77777777" w:rsidR="00A32BC8" w:rsidRPr="00A32BC8" w:rsidRDefault="00A32BC8" w:rsidP="00A32BC8">
      <w:pPr>
        <w:rPr>
          <w:rFonts w:ascii="Roboto" w:eastAsia="Times New Roman" w:hAnsi="Roboto" w:cs="Times New Roman"/>
          <w:color w:val="000000"/>
          <w:sz w:val="27"/>
          <w:szCs w:val="27"/>
          <w:lang w:eastAsia="ru-RU"/>
        </w:rPr>
      </w:pPr>
    </w:p>
    <w:p w14:paraId="42CAF4D5"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Карта осмотра заполняется на каждого несовершеннолетнего не позднее 20 рабочих дней с даты окончания осмотра (независимо от числа медработников, участвующих в его проведении).</w:t>
      </w:r>
    </w:p>
    <w:p w14:paraId="7F1F70DB" w14:textId="77777777" w:rsidR="00A32BC8" w:rsidRPr="00A32BC8" w:rsidRDefault="00A32BC8" w:rsidP="00A32BC8">
      <w:pPr>
        <w:rPr>
          <w:rFonts w:ascii="Roboto" w:eastAsia="Times New Roman" w:hAnsi="Roboto" w:cs="Times New Roman"/>
          <w:color w:val="000000"/>
          <w:sz w:val="27"/>
          <w:szCs w:val="27"/>
          <w:lang w:eastAsia="ru-RU"/>
        </w:rPr>
      </w:pPr>
    </w:p>
    <w:p w14:paraId="74398DD2"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xml:space="preserve">  </w:t>
      </w:r>
    </w:p>
    <w:p w14:paraId="5F02B2B0" w14:textId="77777777" w:rsidR="00A32BC8" w:rsidRPr="00A32BC8" w:rsidRDefault="00A32BC8" w:rsidP="00A32BC8">
      <w:pPr>
        <w:rPr>
          <w:rFonts w:ascii="Roboto" w:eastAsia="Times New Roman" w:hAnsi="Roboto" w:cs="Times New Roman"/>
          <w:color w:val="000000"/>
          <w:sz w:val="27"/>
          <w:szCs w:val="27"/>
          <w:lang w:eastAsia="ru-RU"/>
        </w:rPr>
      </w:pPr>
    </w:p>
    <w:p w14:paraId="058DFE74"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 (далее – Закон).</w:t>
      </w:r>
    </w:p>
    <w:p w14:paraId="33676CED" w14:textId="77777777" w:rsidR="00A32BC8" w:rsidRPr="00A32BC8" w:rsidRDefault="00A32BC8" w:rsidP="00A32BC8">
      <w:pPr>
        <w:rPr>
          <w:rFonts w:ascii="Roboto" w:eastAsia="Times New Roman" w:hAnsi="Roboto" w:cs="Times New Roman"/>
          <w:color w:val="000000"/>
          <w:sz w:val="27"/>
          <w:szCs w:val="27"/>
          <w:lang w:eastAsia="ru-RU"/>
        </w:rPr>
      </w:pPr>
    </w:p>
    <w:p w14:paraId="21CA9033"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xml:space="preserve"> </w:t>
      </w:r>
    </w:p>
    <w:p w14:paraId="730AAEAB" w14:textId="77777777" w:rsidR="00A32BC8" w:rsidRPr="00A32BC8" w:rsidRDefault="00A32BC8" w:rsidP="00A32BC8">
      <w:pPr>
        <w:rPr>
          <w:rFonts w:ascii="Roboto" w:eastAsia="Times New Roman" w:hAnsi="Roboto" w:cs="Times New Roman"/>
          <w:color w:val="000000"/>
          <w:sz w:val="27"/>
          <w:szCs w:val="27"/>
          <w:lang w:eastAsia="ru-RU"/>
        </w:rPr>
      </w:pPr>
    </w:p>
    <w:p w14:paraId="7BDBD486"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Согласно ст. 2 Закона,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3B750301" w14:textId="77777777" w:rsidR="00A32BC8" w:rsidRPr="00A32BC8" w:rsidRDefault="00A32BC8" w:rsidP="00A32BC8">
      <w:pPr>
        <w:rPr>
          <w:rFonts w:ascii="Roboto" w:eastAsia="Times New Roman" w:hAnsi="Roboto" w:cs="Times New Roman"/>
          <w:color w:val="000000"/>
          <w:sz w:val="27"/>
          <w:szCs w:val="27"/>
          <w:lang w:eastAsia="ru-RU"/>
        </w:rPr>
      </w:pPr>
    </w:p>
    <w:p w14:paraId="13010D9D"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В соответствии с положениями ч. 3 ст. 8 Закона, письменное обращение, содержащее вопросы, решение которых не входит в компетенцию данного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14:paraId="2A74081E" w14:textId="77777777" w:rsidR="00A32BC8" w:rsidRPr="00A32BC8" w:rsidRDefault="00A32BC8" w:rsidP="00A32BC8">
      <w:pPr>
        <w:rPr>
          <w:rFonts w:ascii="Roboto" w:eastAsia="Times New Roman" w:hAnsi="Roboto" w:cs="Times New Roman"/>
          <w:color w:val="000000"/>
          <w:sz w:val="27"/>
          <w:szCs w:val="27"/>
          <w:lang w:eastAsia="ru-RU"/>
        </w:rPr>
      </w:pPr>
    </w:p>
    <w:p w14:paraId="406836B3"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xml:space="preserve"> Согласно статьям 10, 12 Закона, письменное обращение, поступившее в государственный орган, орган местного самоуправления или </w:t>
      </w:r>
      <w:r w:rsidRPr="00A32BC8">
        <w:rPr>
          <w:rFonts w:ascii="Roboto" w:eastAsia="Times New Roman" w:hAnsi="Roboto" w:cs="Times New Roman"/>
          <w:color w:val="000000"/>
          <w:sz w:val="27"/>
          <w:szCs w:val="27"/>
          <w:lang w:eastAsia="ru-RU"/>
        </w:rPr>
        <w:lastRenderedPageBreak/>
        <w:t>должностному лицу в соответствии с их компетенцией, рассматривается в течение 30 дней со дня регистрации письменного обращения.</w:t>
      </w:r>
    </w:p>
    <w:p w14:paraId="790735A9" w14:textId="77777777" w:rsidR="00A32BC8" w:rsidRPr="00A32BC8" w:rsidRDefault="00A32BC8" w:rsidP="00A32BC8">
      <w:pPr>
        <w:rPr>
          <w:rFonts w:ascii="Roboto" w:eastAsia="Times New Roman" w:hAnsi="Roboto" w:cs="Times New Roman"/>
          <w:color w:val="000000"/>
          <w:sz w:val="27"/>
          <w:szCs w:val="27"/>
          <w:lang w:eastAsia="ru-RU"/>
        </w:rPr>
      </w:pPr>
    </w:p>
    <w:p w14:paraId="24A27CEC"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89F2C33" w14:textId="77777777" w:rsidR="00A32BC8" w:rsidRPr="00A32BC8" w:rsidRDefault="00A32BC8" w:rsidP="00A32BC8">
      <w:pPr>
        <w:rPr>
          <w:rFonts w:ascii="Roboto" w:eastAsia="Times New Roman" w:hAnsi="Roboto" w:cs="Times New Roman"/>
          <w:color w:val="000000"/>
          <w:sz w:val="27"/>
          <w:szCs w:val="27"/>
          <w:lang w:eastAsia="ru-RU"/>
        </w:rPr>
      </w:pPr>
    </w:p>
    <w:p w14:paraId="5D6F586C"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Исходя из п. п. 6.2, 7 постановления Конституционного суда Российской Федерации от 18.07.2012 № 19-П, согласно пункту 3 статьи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осуществления полномочий органов государственной власти субъекта Российской Федерации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Будучи учредителем соответствующих организаций, создаваемых для обеспечения реализации публично значимых функций, субъект Российской Федерации вправе возлагать на такие организации обязанности, не противоречащие их определенному федеральным законодательством статусу.</w:t>
      </w:r>
    </w:p>
    <w:p w14:paraId="13A01468" w14:textId="77777777" w:rsidR="00A32BC8" w:rsidRPr="00A32BC8" w:rsidRDefault="00A32BC8" w:rsidP="00A32BC8">
      <w:pPr>
        <w:rPr>
          <w:rFonts w:ascii="Roboto" w:eastAsia="Times New Roman" w:hAnsi="Roboto" w:cs="Times New Roman"/>
          <w:color w:val="000000"/>
          <w:sz w:val="27"/>
          <w:szCs w:val="27"/>
          <w:lang w:eastAsia="ru-RU"/>
        </w:rPr>
      </w:pPr>
    </w:p>
    <w:p w14:paraId="7F3BA634"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Установление обязанности по рассмотрению обращений граждан государственными и муниципальными учреждениями как организациями, осуществляющими социально-культурные или иные функции некоммерческого характера соответственно Российской Федерации, субъектов Российской Федерации, муниципальных образований, предполагается постольку, поскольку на такие организации возложено исполнение государственных или муниципальных публично значимых функций в рамках компетенции создавшего их публично-правового образования.</w:t>
      </w:r>
    </w:p>
    <w:p w14:paraId="2E642396" w14:textId="77777777" w:rsidR="00A32BC8" w:rsidRPr="00A32BC8" w:rsidRDefault="00A32BC8" w:rsidP="00A32BC8">
      <w:pPr>
        <w:rPr>
          <w:rFonts w:ascii="Roboto" w:eastAsia="Times New Roman" w:hAnsi="Roboto" w:cs="Times New Roman"/>
          <w:color w:val="000000"/>
          <w:sz w:val="27"/>
          <w:szCs w:val="27"/>
          <w:lang w:eastAsia="ru-RU"/>
        </w:rPr>
      </w:pPr>
    </w:p>
    <w:p w14:paraId="52B5ED5C"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xml:space="preserve"> Публично значимые функции могут возлагаться также на предприятия, правовое положение которых определяется Гражданским кодексом Российской Федерации и Федеральным законом от 14 ноября 2002 года № 161-ФЗ «О государственных и муниципальных унитарных предприятиях», и на другие организации, деятельность которых не </w:t>
      </w:r>
      <w:r w:rsidRPr="00A32BC8">
        <w:rPr>
          <w:rFonts w:ascii="Roboto" w:eastAsia="Times New Roman" w:hAnsi="Roboto" w:cs="Times New Roman"/>
          <w:color w:val="000000"/>
          <w:sz w:val="27"/>
          <w:szCs w:val="27"/>
          <w:lang w:eastAsia="ru-RU"/>
        </w:rPr>
        <w:lastRenderedPageBreak/>
        <w:t>может рассматриваться в отрыве от публичных функций создавшего их публичного образования, а соответственно, имеются те же, что и применительно к учреждениям, обеспечивающим осуществление полномочий органов государственной власти и местного самоуправления, основания для возложения на них обязанности рассматривать обращения граждан.</w:t>
      </w:r>
    </w:p>
    <w:p w14:paraId="285FC148" w14:textId="77777777" w:rsidR="00A32BC8" w:rsidRPr="00A32BC8" w:rsidRDefault="00A32BC8" w:rsidP="00A32BC8">
      <w:pPr>
        <w:rPr>
          <w:rFonts w:ascii="Roboto" w:eastAsia="Times New Roman" w:hAnsi="Roboto" w:cs="Times New Roman"/>
          <w:color w:val="000000"/>
          <w:sz w:val="27"/>
          <w:szCs w:val="27"/>
          <w:lang w:eastAsia="ru-RU"/>
        </w:rPr>
      </w:pPr>
    </w:p>
    <w:p w14:paraId="7C86BF58"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 xml:space="preserve"> За 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предусмотрена административная ответственность по ст. 5.59 Кодекса Российской Федерации об административных правонарушениях (далее КоАП РФ).</w:t>
      </w:r>
    </w:p>
    <w:p w14:paraId="58678B27" w14:textId="77777777" w:rsidR="00A32BC8" w:rsidRPr="00A32BC8" w:rsidRDefault="00A32BC8" w:rsidP="00A32BC8">
      <w:pPr>
        <w:rPr>
          <w:rFonts w:ascii="Roboto" w:eastAsia="Times New Roman" w:hAnsi="Roboto" w:cs="Times New Roman"/>
          <w:color w:val="000000"/>
          <w:sz w:val="27"/>
          <w:szCs w:val="27"/>
          <w:lang w:eastAsia="ru-RU"/>
        </w:rPr>
      </w:pPr>
    </w:p>
    <w:p w14:paraId="17523E7F" w14:textId="77777777" w:rsidR="00A32BC8" w:rsidRPr="00A32BC8" w:rsidRDefault="00A32BC8" w:rsidP="00A32BC8">
      <w:pPr>
        <w:rPr>
          <w:rFonts w:ascii="Roboto" w:eastAsia="Times New Roman" w:hAnsi="Roboto" w:cs="Times New Roman"/>
          <w:color w:val="000000"/>
          <w:sz w:val="27"/>
          <w:szCs w:val="27"/>
          <w:lang w:eastAsia="ru-RU"/>
        </w:rPr>
      </w:pPr>
      <w:r w:rsidRPr="00A32BC8">
        <w:rPr>
          <w:rFonts w:ascii="Roboto" w:eastAsia="Times New Roman" w:hAnsi="Roboto" w:cs="Times New Roman"/>
          <w:color w:val="000000"/>
          <w:sz w:val="27"/>
          <w:szCs w:val="27"/>
          <w:lang w:eastAsia="ru-RU"/>
        </w:rPr>
        <w:t>Наказание за указанное правонарушение влечет наложение административного штрафа в размере от пяти тысяч до десяти тысяч рублей.</w:t>
      </w:r>
    </w:p>
    <w:p w14:paraId="4934541F" w14:textId="77777777" w:rsidR="00A32BC8" w:rsidRPr="00A32BC8" w:rsidRDefault="00A32BC8" w:rsidP="00A32BC8">
      <w:pPr>
        <w:rPr>
          <w:rFonts w:ascii="Roboto" w:eastAsia="Times New Roman" w:hAnsi="Roboto" w:cs="Times New Roman"/>
          <w:color w:val="000000"/>
          <w:sz w:val="27"/>
          <w:szCs w:val="27"/>
          <w:lang w:eastAsia="ru-RU"/>
        </w:rPr>
      </w:pPr>
    </w:p>
    <w:p w14:paraId="044B5409" w14:textId="778BF5C3" w:rsidR="00DE528E" w:rsidRPr="00A32BC8" w:rsidRDefault="00A32BC8" w:rsidP="00A32BC8">
      <w:r w:rsidRPr="00A32BC8">
        <w:rPr>
          <w:rFonts w:ascii="Roboto" w:eastAsia="Times New Roman" w:hAnsi="Roboto" w:cs="Times New Roman"/>
          <w:color w:val="000000"/>
          <w:sz w:val="27"/>
          <w:szCs w:val="27"/>
          <w:lang w:eastAsia="ru-RU"/>
        </w:rPr>
        <w:t xml:space="preserve"> Согласно ч. 1 ст. 28.4 КоАП РФ, дела об административных правонарушениях, предусмотренных ст. 5.59 КоАП РФ возбуждаются прокурором. В соответствии с ч. 1 ст. 23.1 КоАП РФ, дела об административных правонарушениях, предусмотренных ст. 5.59 КоАП РФ рассматриваются судом.</w:t>
      </w:r>
    </w:p>
    <w:sectPr w:rsidR="00DE528E" w:rsidRPr="00A32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EF"/>
    <w:rsid w:val="00823D13"/>
    <w:rsid w:val="00942333"/>
    <w:rsid w:val="00A32BC8"/>
    <w:rsid w:val="00BF7380"/>
    <w:rsid w:val="00CA2B1B"/>
    <w:rsid w:val="00DE528E"/>
    <w:rsid w:val="00E22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6C77D-0484-4D5E-BEB4-FB58DF5E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23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711">
      <w:bodyDiv w:val="1"/>
      <w:marLeft w:val="0"/>
      <w:marRight w:val="0"/>
      <w:marTop w:val="0"/>
      <w:marBottom w:val="0"/>
      <w:divBdr>
        <w:top w:val="none" w:sz="0" w:space="0" w:color="auto"/>
        <w:left w:val="none" w:sz="0" w:space="0" w:color="auto"/>
        <w:bottom w:val="none" w:sz="0" w:space="0" w:color="auto"/>
        <w:right w:val="none" w:sz="0" w:space="0" w:color="auto"/>
      </w:divBdr>
    </w:div>
    <w:div w:id="849753522">
      <w:bodyDiv w:val="1"/>
      <w:marLeft w:val="0"/>
      <w:marRight w:val="0"/>
      <w:marTop w:val="0"/>
      <w:marBottom w:val="0"/>
      <w:divBdr>
        <w:top w:val="none" w:sz="0" w:space="0" w:color="auto"/>
        <w:left w:val="none" w:sz="0" w:space="0" w:color="auto"/>
        <w:bottom w:val="none" w:sz="0" w:space="0" w:color="auto"/>
        <w:right w:val="none" w:sz="0" w:space="0" w:color="auto"/>
      </w:divBdr>
    </w:div>
    <w:div w:id="1120949796">
      <w:bodyDiv w:val="1"/>
      <w:marLeft w:val="0"/>
      <w:marRight w:val="0"/>
      <w:marTop w:val="0"/>
      <w:marBottom w:val="0"/>
      <w:divBdr>
        <w:top w:val="none" w:sz="0" w:space="0" w:color="auto"/>
        <w:left w:val="none" w:sz="0" w:space="0" w:color="auto"/>
        <w:bottom w:val="none" w:sz="0" w:space="0" w:color="auto"/>
        <w:right w:val="none" w:sz="0" w:space="0" w:color="auto"/>
      </w:divBdr>
    </w:div>
    <w:div w:id="1284115687">
      <w:bodyDiv w:val="1"/>
      <w:marLeft w:val="0"/>
      <w:marRight w:val="0"/>
      <w:marTop w:val="0"/>
      <w:marBottom w:val="0"/>
      <w:divBdr>
        <w:top w:val="none" w:sz="0" w:space="0" w:color="auto"/>
        <w:left w:val="none" w:sz="0" w:space="0" w:color="auto"/>
        <w:bottom w:val="none" w:sz="0" w:space="0" w:color="auto"/>
        <w:right w:val="none" w:sz="0" w:space="0" w:color="auto"/>
      </w:divBdr>
    </w:div>
    <w:div w:id="175585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3098</Words>
  <Characters>17661</Characters>
  <Application>Microsoft Office Word</Application>
  <DocSecurity>0</DocSecurity>
  <Lines>147</Lines>
  <Paragraphs>41</Paragraphs>
  <ScaleCrop>false</ScaleCrop>
  <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Наталья Владимировна</dc:creator>
  <cp:keywords/>
  <dc:description/>
  <cp:lastModifiedBy>Колосова Наталья Владимировна</cp:lastModifiedBy>
  <cp:revision>6</cp:revision>
  <dcterms:created xsi:type="dcterms:W3CDTF">2023-03-29T08:51:00Z</dcterms:created>
  <dcterms:modified xsi:type="dcterms:W3CDTF">2023-03-29T08:59:00Z</dcterms:modified>
</cp:coreProperties>
</file>