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06A" w:rsidRDefault="00C9406A" w:rsidP="00C9406A">
      <w:pPr>
        <w:keepNext/>
        <w:spacing w:before="120"/>
        <w:jc w:val="center"/>
        <w:outlineLvl w:val="2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B5AD7F4" wp14:editId="771B8B19">
            <wp:simplePos x="0" y="0"/>
            <wp:positionH relativeFrom="column">
              <wp:posOffset>2458085</wp:posOffset>
            </wp:positionH>
            <wp:positionV relativeFrom="paragraph">
              <wp:posOffset>34925</wp:posOffset>
            </wp:positionV>
            <wp:extent cx="800100" cy="914400"/>
            <wp:effectExtent l="0" t="0" r="0" b="0"/>
            <wp:wrapNone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406A" w:rsidRDefault="00C9406A" w:rsidP="00C9406A">
      <w:pPr>
        <w:keepNext/>
        <w:spacing w:before="120"/>
        <w:jc w:val="center"/>
        <w:outlineLvl w:val="2"/>
        <w:rPr>
          <w:b/>
          <w:sz w:val="28"/>
          <w:szCs w:val="28"/>
        </w:rPr>
      </w:pPr>
    </w:p>
    <w:p w:rsidR="00C9406A" w:rsidRDefault="00C9406A" w:rsidP="00C9406A">
      <w:pPr>
        <w:keepNext/>
        <w:spacing w:before="120"/>
        <w:jc w:val="center"/>
        <w:outlineLvl w:val="2"/>
        <w:rPr>
          <w:b/>
          <w:sz w:val="28"/>
          <w:szCs w:val="28"/>
        </w:rPr>
      </w:pPr>
    </w:p>
    <w:p w:rsidR="00C9406A" w:rsidRPr="005F56EB" w:rsidRDefault="00C9406A" w:rsidP="00C9406A">
      <w:pPr>
        <w:keepNext/>
        <w:spacing w:before="120"/>
        <w:jc w:val="center"/>
        <w:outlineLvl w:val="2"/>
        <w:rPr>
          <w:b/>
          <w:sz w:val="28"/>
          <w:szCs w:val="28"/>
        </w:rPr>
      </w:pPr>
      <w:r w:rsidRPr="005F56EB">
        <w:rPr>
          <w:b/>
          <w:sz w:val="28"/>
          <w:szCs w:val="28"/>
        </w:rPr>
        <w:t>Российская Федерация</w:t>
      </w:r>
      <w:r>
        <w:rPr>
          <w:b/>
          <w:sz w:val="28"/>
          <w:szCs w:val="28"/>
        </w:rPr>
        <w:t xml:space="preserve">                  </w:t>
      </w:r>
    </w:p>
    <w:p w:rsidR="00C9406A" w:rsidRPr="005F56EB" w:rsidRDefault="00C9406A" w:rsidP="00C9406A">
      <w:pPr>
        <w:keepNext/>
        <w:jc w:val="center"/>
        <w:outlineLvl w:val="2"/>
        <w:rPr>
          <w:b/>
          <w:sz w:val="28"/>
          <w:szCs w:val="28"/>
        </w:rPr>
      </w:pPr>
      <w:r w:rsidRPr="005F56EB">
        <w:rPr>
          <w:b/>
          <w:sz w:val="28"/>
          <w:szCs w:val="28"/>
        </w:rPr>
        <w:t>Новгородская область</w:t>
      </w:r>
    </w:p>
    <w:p w:rsidR="00C9406A" w:rsidRPr="005F56EB" w:rsidRDefault="00C9406A" w:rsidP="00C9406A">
      <w:pPr>
        <w:keepNext/>
        <w:spacing w:before="120" w:line="320" w:lineRule="exact"/>
        <w:jc w:val="center"/>
        <w:outlineLvl w:val="2"/>
        <w:rPr>
          <w:b/>
          <w:spacing w:val="20"/>
          <w:sz w:val="28"/>
          <w:szCs w:val="28"/>
        </w:rPr>
      </w:pPr>
      <w:r w:rsidRPr="005F56EB">
        <w:rPr>
          <w:b/>
          <w:spacing w:val="20"/>
          <w:sz w:val="28"/>
          <w:szCs w:val="28"/>
        </w:rPr>
        <w:t>СОВЕТ ДЕПУТАТОВ ЁГОЛЬСКОГО СЕЛЬСКОГО ПОСЕЛЕНИЯ</w:t>
      </w:r>
    </w:p>
    <w:p w:rsidR="00C9406A" w:rsidRDefault="00C9406A" w:rsidP="00B56C55">
      <w:pPr>
        <w:keepNext/>
        <w:spacing w:before="12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65"/>
        <w:gridCol w:w="360"/>
        <w:gridCol w:w="733"/>
      </w:tblGrid>
      <w:tr w:rsidR="00C9406A" w:rsidRPr="00B655A6" w:rsidTr="00C23E02">
        <w:trPr>
          <w:jc w:val="center"/>
        </w:trPr>
        <w:tc>
          <w:tcPr>
            <w:tcW w:w="1565" w:type="dxa"/>
            <w:hideMark/>
          </w:tcPr>
          <w:p w:rsidR="00C9406A" w:rsidRPr="00C9406A" w:rsidRDefault="003F2688" w:rsidP="00635B86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27.09.</w:t>
            </w:r>
            <w:r w:rsidR="009C6E40">
              <w:rPr>
                <w:b/>
                <w:bCs/>
                <w:sz w:val="24"/>
                <w:szCs w:val="24"/>
              </w:rPr>
              <w:t>2023</w:t>
            </w:r>
            <w:r>
              <w:rPr>
                <w:b/>
                <w:bCs/>
                <w:sz w:val="24"/>
                <w:szCs w:val="24"/>
              </w:rPr>
              <w:t xml:space="preserve"> г</w:t>
            </w:r>
            <w:bookmarkStart w:id="0" w:name="_GoBack"/>
            <w:bookmarkEnd w:id="0"/>
          </w:p>
        </w:tc>
        <w:tc>
          <w:tcPr>
            <w:tcW w:w="360" w:type="dxa"/>
            <w:hideMark/>
          </w:tcPr>
          <w:p w:rsidR="00C9406A" w:rsidRPr="00C9406A" w:rsidRDefault="00C9406A" w:rsidP="00C23E02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C9406A">
              <w:rPr>
                <w:sz w:val="24"/>
                <w:szCs w:val="24"/>
              </w:rPr>
              <w:t>№</w:t>
            </w:r>
          </w:p>
        </w:tc>
        <w:tc>
          <w:tcPr>
            <w:tcW w:w="733" w:type="dxa"/>
            <w:hideMark/>
          </w:tcPr>
          <w:p w:rsidR="00C9406A" w:rsidRPr="00C9406A" w:rsidRDefault="003F2688" w:rsidP="00C23E02">
            <w:pPr>
              <w:autoSpaceDE w:val="0"/>
              <w:autoSpaceDN w:val="0"/>
              <w:adjustRightInd w:val="0"/>
              <w:ind w:left="-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140</w:t>
            </w:r>
          </w:p>
        </w:tc>
      </w:tr>
    </w:tbl>
    <w:p w:rsidR="00C9406A" w:rsidRDefault="00C9406A" w:rsidP="00B56C55">
      <w:pPr>
        <w:keepNext/>
        <w:spacing w:before="120"/>
        <w:jc w:val="center"/>
        <w:outlineLvl w:val="2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д</w:t>
      </w:r>
      <w:proofErr w:type="gramStart"/>
      <w:r>
        <w:rPr>
          <w:b/>
          <w:sz w:val="28"/>
          <w:szCs w:val="28"/>
        </w:rPr>
        <w:t>.Ё</w:t>
      </w:r>
      <w:proofErr w:type="gramEnd"/>
      <w:r>
        <w:rPr>
          <w:b/>
          <w:sz w:val="28"/>
          <w:szCs w:val="28"/>
        </w:rPr>
        <w:t>гла</w:t>
      </w:r>
      <w:proofErr w:type="spellEnd"/>
    </w:p>
    <w:p w:rsidR="00B56C55" w:rsidRPr="002726B8" w:rsidRDefault="00B56C55" w:rsidP="00B56C55">
      <w:pPr>
        <w:autoSpaceDE w:val="0"/>
        <w:autoSpaceDN w:val="0"/>
        <w:adjustRightInd w:val="0"/>
        <w:spacing w:line="240" w:lineRule="exact"/>
        <w:jc w:val="center"/>
        <w:rPr>
          <w:sz w:val="24"/>
          <w:szCs w:val="24"/>
        </w:rPr>
      </w:pPr>
    </w:p>
    <w:p w:rsidR="00B56C55" w:rsidRPr="005F56EB" w:rsidRDefault="00B56C55" w:rsidP="00B56C55">
      <w:pPr>
        <w:spacing w:line="240" w:lineRule="exact"/>
        <w:jc w:val="center"/>
        <w:rPr>
          <w:b/>
          <w:sz w:val="28"/>
          <w:szCs w:val="28"/>
        </w:rPr>
      </w:pPr>
      <w:r w:rsidRPr="005F56EB">
        <w:rPr>
          <w:b/>
          <w:sz w:val="28"/>
          <w:szCs w:val="28"/>
        </w:rPr>
        <w:t>О внесении изменений в Правила благоустройства</w:t>
      </w:r>
    </w:p>
    <w:p w:rsidR="00B56C55" w:rsidRPr="005F56EB" w:rsidRDefault="00B56C55" w:rsidP="00B56C55">
      <w:pPr>
        <w:spacing w:line="240" w:lineRule="exact"/>
        <w:jc w:val="center"/>
        <w:rPr>
          <w:b/>
          <w:sz w:val="28"/>
          <w:szCs w:val="28"/>
        </w:rPr>
      </w:pPr>
      <w:r w:rsidRPr="005F56EB">
        <w:rPr>
          <w:b/>
          <w:sz w:val="28"/>
          <w:szCs w:val="28"/>
        </w:rPr>
        <w:t xml:space="preserve"> территории </w:t>
      </w:r>
      <w:proofErr w:type="spellStart"/>
      <w:r w:rsidRPr="005F56EB">
        <w:rPr>
          <w:b/>
          <w:sz w:val="28"/>
          <w:szCs w:val="28"/>
        </w:rPr>
        <w:t>Ёгольского</w:t>
      </w:r>
      <w:proofErr w:type="spellEnd"/>
      <w:r w:rsidRPr="005F56EB">
        <w:rPr>
          <w:b/>
          <w:sz w:val="28"/>
          <w:szCs w:val="28"/>
        </w:rPr>
        <w:t xml:space="preserve"> сельского поселения</w:t>
      </w:r>
    </w:p>
    <w:p w:rsidR="00B56C55" w:rsidRPr="005F56EB" w:rsidRDefault="00B56C55" w:rsidP="00B56C55">
      <w:pPr>
        <w:spacing w:line="240" w:lineRule="exact"/>
        <w:jc w:val="center"/>
        <w:rPr>
          <w:b/>
          <w:sz w:val="28"/>
          <w:szCs w:val="28"/>
        </w:rPr>
      </w:pPr>
    </w:p>
    <w:p w:rsidR="00B56C55" w:rsidRPr="005F56EB" w:rsidRDefault="00B56C55" w:rsidP="00B56C55">
      <w:pPr>
        <w:spacing w:line="240" w:lineRule="exact"/>
        <w:jc w:val="center"/>
        <w:rPr>
          <w:b/>
          <w:sz w:val="28"/>
          <w:szCs w:val="28"/>
        </w:rPr>
      </w:pPr>
    </w:p>
    <w:p w:rsidR="00B56C55" w:rsidRPr="005F56EB" w:rsidRDefault="00B56C55" w:rsidP="00B56C55">
      <w:pPr>
        <w:jc w:val="both"/>
        <w:rPr>
          <w:sz w:val="28"/>
          <w:szCs w:val="28"/>
          <w:lang w:eastAsia="ar-SA"/>
        </w:rPr>
      </w:pPr>
      <w:r w:rsidRPr="005F56EB">
        <w:rPr>
          <w:sz w:val="28"/>
          <w:szCs w:val="28"/>
          <w:lang w:eastAsia="ar-SA"/>
        </w:rPr>
        <w:t xml:space="preserve">            </w:t>
      </w:r>
      <w:proofErr w:type="gramStart"/>
      <w:r w:rsidRPr="005F56EB">
        <w:rPr>
          <w:sz w:val="28"/>
          <w:szCs w:val="28"/>
          <w:lang w:eastAsia="ar-SA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</w:t>
      </w:r>
      <w:r w:rsidR="00AE67DA">
        <w:rPr>
          <w:sz w:val="28"/>
          <w:szCs w:val="28"/>
          <w:lang w:eastAsia="ar-SA"/>
        </w:rPr>
        <w:t>Федеральным законом РФ от 10.01.2002 № 7-ФЗ «Об охране окружающей среды, постановлением Главного государственного санитарного врача РФ № 3 от 28.01.2021</w:t>
      </w:r>
      <w:r w:rsidR="009C6E40">
        <w:rPr>
          <w:sz w:val="28"/>
          <w:szCs w:val="28"/>
          <w:lang w:eastAsia="ar-SA"/>
        </w:rPr>
        <w:t>,</w:t>
      </w:r>
      <w:r w:rsidR="00AE67DA">
        <w:rPr>
          <w:sz w:val="28"/>
          <w:szCs w:val="28"/>
          <w:lang w:eastAsia="ar-SA"/>
        </w:rPr>
        <w:t xml:space="preserve"> протеста </w:t>
      </w:r>
      <w:proofErr w:type="spellStart"/>
      <w:r w:rsidR="00AE67DA">
        <w:rPr>
          <w:sz w:val="28"/>
          <w:szCs w:val="28"/>
          <w:lang w:eastAsia="ar-SA"/>
        </w:rPr>
        <w:t>Боровичской</w:t>
      </w:r>
      <w:proofErr w:type="spellEnd"/>
      <w:r w:rsidR="00AE67DA">
        <w:rPr>
          <w:sz w:val="28"/>
          <w:szCs w:val="28"/>
          <w:lang w:eastAsia="ar-SA"/>
        </w:rPr>
        <w:t xml:space="preserve"> межрайонной прокуратуры от 30.06.2023 № 7-2-2023/Прдп413-23-20490003,</w:t>
      </w:r>
      <w:r w:rsidR="00FF6A75" w:rsidRPr="005F56EB">
        <w:rPr>
          <w:sz w:val="28"/>
          <w:szCs w:val="28"/>
          <w:lang w:eastAsia="ar-SA"/>
        </w:rPr>
        <w:t xml:space="preserve"> Совет депутатов </w:t>
      </w:r>
      <w:proofErr w:type="spellStart"/>
      <w:r w:rsidRPr="005F56EB">
        <w:rPr>
          <w:sz w:val="28"/>
          <w:szCs w:val="28"/>
          <w:lang w:eastAsia="ar-SA"/>
        </w:rPr>
        <w:t>Ёгольского</w:t>
      </w:r>
      <w:proofErr w:type="spellEnd"/>
      <w:r w:rsidRPr="005F56EB">
        <w:rPr>
          <w:sz w:val="28"/>
          <w:szCs w:val="28"/>
          <w:lang w:eastAsia="ar-SA"/>
        </w:rPr>
        <w:t xml:space="preserve"> сельского поселения </w:t>
      </w:r>
      <w:proofErr w:type="gramEnd"/>
    </w:p>
    <w:p w:rsidR="00B56C55" w:rsidRPr="005F56EB" w:rsidRDefault="00B56C55" w:rsidP="00B56C55">
      <w:pPr>
        <w:jc w:val="both"/>
        <w:rPr>
          <w:b/>
          <w:sz w:val="28"/>
          <w:szCs w:val="28"/>
          <w:lang w:eastAsia="ar-SA"/>
        </w:rPr>
      </w:pPr>
      <w:r w:rsidRPr="005F56EB">
        <w:rPr>
          <w:b/>
          <w:sz w:val="28"/>
          <w:szCs w:val="28"/>
          <w:lang w:eastAsia="ar-SA"/>
        </w:rPr>
        <w:t xml:space="preserve">РЕШИЛ: </w:t>
      </w:r>
    </w:p>
    <w:p w:rsidR="00B56C55" w:rsidRDefault="00B56C55" w:rsidP="005F56EB">
      <w:pPr>
        <w:ind w:firstLine="708"/>
        <w:jc w:val="both"/>
        <w:rPr>
          <w:sz w:val="28"/>
          <w:szCs w:val="28"/>
          <w:lang w:eastAsia="ar-SA"/>
        </w:rPr>
      </w:pPr>
      <w:r w:rsidRPr="005F56EB">
        <w:rPr>
          <w:sz w:val="28"/>
          <w:szCs w:val="28"/>
          <w:lang w:eastAsia="ar-SA"/>
        </w:rPr>
        <w:t xml:space="preserve">1. Внести изменения в Правила благоустройства территории </w:t>
      </w:r>
      <w:proofErr w:type="spellStart"/>
      <w:r w:rsidRPr="005F56EB">
        <w:rPr>
          <w:sz w:val="28"/>
          <w:szCs w:val="28"/>
          <w:lang w:eastAsia="ar-SA"/>
        </w:rPr>
        <w:t>Ёгольского</w:t>
      </w:r>
      <w:proofErr w:type="spellEnd"/>
      <w:r w:rsidRPr="005F56EB">
        <w:rPr>
          <w:sz w:val="28"/>
          <w:szCs w:val="28"/>
          <w:lang w:eastAsia="ar-SA"/>
        </w:rPr>
        <w:t xml:space="preserve"> сельского поселения, утвержденные решением Совета депутатов </w:t>
      </w:r>
      <w:proofErr w:type="spellStart"/>
      <w:r w:rsidRPr="005F56EB">
        <w:rPr>
          <w:sz w:val="28"/>
          <w:szCs w:val="28"/>
          <w:lang w:eastAsia="ar-SA"/>
        </w:rPr>
        <w:t>Ёгольского</w:t>
      </w:r>
      <w:proofErr w:type="spellEnd"/>
      <w:r w:rsidRPr="005F56EB">
        <w:rPr>
          <w:sz w:val="28"/>
          <w:szCs w:val="28"/>
          <w:lang w:eastAsia="ar-SA"/>
        </w:rPr>
        <w:t xml:space="preserve"> сельског</w:t>
      </w:r>
      <w:r w:rsidR="005F56EB" w:rsidRPr="005F56EB">
        <w:rPr>
          <w:sz w:val="28"/>
          <w:szCs w:val="28"/>
          <w:lang w:eastAsia="ar-SA"/>
        </w:rPr>
        <w:t>о поселения от 16.01.2019 № 145</w:t>
      </w:r>
      <w:proofErr w:type="gramStart"/>
      <w:r w:rsidR="00C52C04">
        <w:rPr>
          <w:sz w:val="28"/>
          <w:szCs w:val="28"/>
          <w:lang w:eastAsia="ar-SA"/>
        </w:rPr>
        <w:t xml:space="preserve">( </w:t>
      </w:r>
      <w:proofErr w:type="gramEnd"/>
      <w:r w:rsidR="00C52C04">
        <w:rPr>
          <w:sz w:val="28"/>
          <w:szCs w:val="28"/>
          <w:lang w:eastAsia="ar-SA"/>
        </w:rPr>
        <w:t xml:space="preserve">в редакции от </w:t>
      </w:r>
      <w:r w:rsidR="00032D72">
        <w:rPr>
          <w:sz w:val="28"/>
          <w:szCs w:val="28"/>
          <w:lang w:eastAsia="ar-SA"/>
        </w:rPr>
        <w:t>12.02.2020 г. № 200, от 20.04.2022 г. № 79)</w:t>
      </w:r>
    </w:p>
    <w:p w:rsidR="005F56EB" w:rsidRPr="005F56EB" w:rsidRDefault="005F56EB" w:rsidP="00B56C55">
      <w:pPr>
        <w:jc w:val="both"/>
        <w:rPr>
          <w:sz w:val="28"/>
          <w:szCs w:val="28"/>
          <w:lang w:eastAsia="ar-SA"/>
        </w:rPr>
      </w:pPr>
    </w:p>
    <w:p w:rsidR="00B56C55" w:rsidRDefault="00C9406A" w:rsidP="00B56C55">
      <w:pPr>
        <w:jc w:val="both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         </w:t>
      </w:r>
      <w:r w:rsidR="00FF6A75" w:rsidRPr="005F56EB">
        <w:rPr>
          <w:b/>
          <w:sz w:val="28"/>
          <w:szCs w:val="28"/>
          <w:lang w:eastAsia="ar-SA"/>
        </w:rPr>
        <w:t xml:space="preserve">  </w:t>
      </w:r>
      <w:r w:rsidR="00E608F0">
        <w:rPr>
          <w:b/>
          <w:sz w:val="28"/>
          <w:szCs w:val="28"/>
          <w:lang w:eastAsia="ar-SA"/>
        </w:rPr>
        <w:t>пункт 1</w:t>
      </w:r>
      <w:r w:rsidR="00AE67DA">
        <w:rPr>
          <w:b/>
          <w:sz w:val="28"/>
          <w:szCs w:val="28"/>
          <w:lang w:eastAsia="ar-SA"/>
        </w:rPr>
        <w:t>2</w:t>
      </w:r>
      <w:r w:rsidR="00E608F0">
        <w:rPr>
          <w:b/>
          <w:sz w:val="28"/>
          <w:szCs w:val="28"/>
          <w:lang w:eastAsia="ar-SA"/>
        </w:rPr>
        <w:t xml:space="preserve"> </w:t>
      </w:r>
      <w:r w:rsidR="00AE67DA">
        <w:rPr>
          <w:b/>
          <w:sz w:val="28"/>
          <w:szCs w:val="28"/>
          <w:lang w:eastAsia="ar-SA"/>
        </w:rPr>
        <w:t>статьи 8</w:t>
      </w:r>
      <w:r w:rsidR="009B1EE4">
        <w:rPr>
          <w:b/>
          <w:sz w:val="28"/>
          <w:szCs w:val="28"/>
          <w:lang w:eastAsia="ar-SA"/>
        </w:rPr>
        <w:t xml:space="preserve"> Г</w:t>
      </w:r>
      <w:r w:rsidR="00E608F0">
        <w:rPr>
          <w:b/>
          <w:sz w:val="28"/>
          <w:szCs w:val="28"/>
          <w:lang w:eastAsia="ar-SA"/>
        </w:rPr>
        <w:t>лавы 2</w:t>
      </w:r>
      <w:r w:rsidR="00B56C55" w:rsidRPr="005F56EB">
        <w:rPr>
          <w:b/>
          <w:sz w:val="28"/>
          <w:szCs w:val="28"/>
          <w:lang w:eastAsia="ar-SA"/>
        </w:rPr>
        <w:t xml:space="preserve"> изложить в новой редакции:</w:t>
      </w:r>
      <w:r w:rsidR="00101EB8">
        <w:rPr>
          <w:b/>
          <w:sz w:val="28"/>
          <w:szCs w:val="28"/>
          <w:lang w:eastAsia="ar-SA"/>
        </w:rPr>
        <w:t xml:space="preserve"> </w:t>
      </w:r>
    </w:p>
    <w:p w:rsidR="009C6E40" w:rsidRPr="00794090" w:rsidRDefault="009C6E40" w:rsidP="009C6E40">
      <w:pPr>
        <w:ind w:firstLine="567"/>
        <w:jc w:val="both"/>
        <w:rPr>
          <w:bCs/>
          <w:color w:val="000000"/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>«12.</w:t>
      </w:r>
      <w:r w:rsidRPr="00794090">
        <w:rPr>
          <w:bCs/>
          <w:color w:val="000000"/>
          <w:sz w:val="28"/>
          <w:szCs w:val="28"/>
        </w:rPr>
        <w:t>Владелец контейнерной и (или) специальной площадки обеспечивает проведение уборки, дезинсекции и дератизации контейнерной и (или) специальной площадки в зависимости от температуры наружного воздуха, количества контейнеров на площадке, расстояния до нормируемых объектов в соответствии с приложением № 1 к санитарным правилам и нормам СанПиН 2.1.3684-21 «Санитарно-эпидемиологические требования к содержанию территорий городских и сельских поселений, к водным объектам, питьевой воде и</w:t>
      </w:r>
      <w:proofErr w:type="gramEnd"/>
      <w:r w:rsidRPr="00794090">
        <w:rPr>
          <w:bCs/>
          <w:color w:val="000000"/>
          <w:sz w:val="28"/>
          <w:szCs w:val="28"/>
        </w:rPr>
        <w:t xml:space="preserve">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утвержденным Постановлением Главного государственного санитарного врача Российской Федерации от 28.01.2021 № 3.</w:t>
      </w:r>
    </w:p>
    <w:p w:rsidR="009C6E40" w:rsidRPr="00794090" w:rsidRDefault="009C6E40" w:rsidP="009C6E40">
      <w:pPr>
        <w:ind w:firstLine="567"/>
        <w:jc w:val="both"/>
        <w:rPr>
          <w:bCs/>
          <w:color w:val="000000"/>
          <w:sz w:val="28"/>
          <w:szCs w:val="28"/>
        </w:rPr>
      </w:pPr>
      <w:r w:rsidRPr="00794090">
        <w:rPr>
          <w:bCs/>
          <w:color w:val="000000"/>
          <w:sz w:val="28"/>
          <w:szCs w:val="28"/>
        </w:rPr>
        <w:lastRenderedPageBreak/>
        <w:t>Не допускается промывка контейнеров и (или) бункеров на контейнерных площадках.</w:t>
      </w:r>
    </w:p>
    <w:p w:rsidR="009C6E40" w:rsidRPr="00794090" w:rsidRDefault="009C6E40" w:rsidP="009C6E40">
      <w:pPr>
        <w:ind w:firstLine="567"/>
        <w:jc w:val="both"/>
        <w:rPr>
          <w:bCs/>
          <w:color w:val="000000"/>
          <w:sz w:val="28"/>
          <w:szCs w:val="28"/>
        </w:rPr>
      </w:pPr>
      <w:r w:rsidRPr="00794090">
        <w:rPr>
          <w:bCs/>
          <w:color w:val="000000"/>
          <w:sz w:val="28"/>
          <w:szCs w:val="28"/>
        </w:rPr>
        <w:t>При накоплении твердых коммунальных отходов, в том числе при раздельном сборе отходов, владельцем контейнерной и (или) специальной площадки должна быть исключена возможность попадания отходов из мусоросборников на контейнерную площадку.</w:t>
      </w:r>
    </w:p>
    <w:p w:rsidR="009C6E40" w:rsidRPr="00794090" w:rsidRDefault="009C6E40" w:rsidP="009C6E40">
      <w:pPr>
        <w:ind w:firstLine="567"/>
        <w:jc w:val="both"/>
        <w:rPr>
          <w:bCs/>
          <w:color w:val="000000"/>
          <w:sz w:val="28"/>
          <w:szCs w:val="28"/>
        </w:rPr>
      </w:pPr>
      <w:r w:rsidRPr="00794090">
        <w:rPr>
          <w:bCs/>
          <w:color w:val="000000"/>
          <w:sz w:val="28"/>
          <w:szCs w:val="28"/>
        </w:rPr>
        <w:t>Контейнерная площадка и (или) специальная площадка после погрузки твердых коммунальных отходов (крупногабаритных отходов) в мусоровоз в случае их загрязнения при погрузке должны быть очищены от отходов владельцем контейнерной и (или) специальной площадки.</w:t>
      </w:r>
    </w:p>
    <w:p w:rsidR="009C6E40" w:rsidRPr="00794090" w:rsidRDefault="009C6E40" w:rsidP="009C6E40">
      <w:pPr>
        <w:pStyle w:val="a4"/>
        <w:ind w:firstLine="567"/>
        <w:jc w:val="both"/>
        <w:rPr>
          <w:bCs/>
          <w:color w:val="000000"/>
          <w:sz w:val="28"/>
          <w:szCs w:val="28"/>
        </w:rPr>
      </w:pPr>
      <w:proofErr w:type="gramStart"/>
      <w:r w:rsidRPr="00794090">
        <w:rPr>
          <w:bCs/>
          <w:color w:val="000000"/>
          <w:sz w:val="28"/>
          <w:szCs w:val="28"/>
        </w:rPr>
        <w:t>Контейнерные площадки оборудуются навесами над мусоросборниками (за исключением бункеров) в соответствии с приложением № 1 к санитарным правилам и нормам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утвержденным Постановлением Главного государственного санитарного врача</w:t>
      </w:r>
      <w:proofErr w:type="gramEnd"/>
      <w:r w:rsidRPr="00794090">
        <w:rPr>
          <w:bCs/>
          <w:color w:val="000000"/>
          <w:sz w:val="28"/>
          <w:szCs w:val="28"/>
        </w:rPr>
        <w:t xml:space="preserve"> Российской Федерации от 28.01.2021 № 3.</w:t>
      </w:r>
    </w:p>
    <w:p w:rsidR="009C6E40" w:rsidRPr="00794090" w:rsidRDefault="009C6E40" w:rsidP="009C6E40">
      <w:pPr>
        <w:pStyle w:val="a4"/>
        <w:ind w:firstLine="567"/>
        <w:jc w:val="both"/>
        <w:rPr>
          <w:color w:val="000000"/>
          <w:sz w:val="28"/>
          <w:szCs w:val="28"/>
        </w:rPr>
      </w:pPr>
      <w:r w:rsidRPr="00794090">
        <w:rPr>
          <w:color w:val="000000"/>
          <w:sz w:val="28"/>
          <w:szCs w:val="28"/>
        </w:rPr>
        <w:t>Крыши контейнерных площадок не допускается устраивать из бетонных и железобетонных изделий, дерева, ткани, шифера, мягкой кровли, черепицы, поддонов, иных подобных изделий и материалов.</w:t>
      </w:r>
    </w:p>
    <w:p w:rsidR="009C6E40" w:rsidRDefault="009C6E40" w:rsidP="009C6E40">
      <w:pPr>
        <w:pStyle w:val="a4"/>
        <w:ind w:firstLine="567"/>
        <w:jc w:val="both"/>
        <w:rPr>
          <w:color w:val="000000"/>
          <w:sz w:val="28"/>
          <w:szCs w:val="28"/>
        </w:rPr>
      </w:pPr>
      <w:r w:rsidRPr="00794090">
        <w:rPr>
          <w:color w:val="000000"/>
          <w:sz w:val="28"/>
          <w:szCs w:val="28"/>
        </w:rPr>
        <w:t xml:space="preserve"> </w:t>
      </w:r>
      <w:proofErr w:type="gramStart"/>
      <w:r w:rsidRPr="00794090">
        <w:rPr>
          <w:color w:val="000000"/>
          <w:sz w:val="28"/>
          <w:szCs w:val="28"/>
        </w:rPr>
        <w:t>Лицо, ответственное за содержание мест (площадок) накопления твердых коммунальных отходов, обеспечивает размещение в таких местах (на площадках) информации об объектах, для которых они предназначены, сведения о сроках удаления отходов, наименование организации, выполняющей данную работу, контакты лица, ответственного за качественную и своевременную работу по содержанию места (площадки) и своевременное удаление отходов, а также информацию, предостерегающую владельцев транспортных средств о недопустимости размещения</w:t>
      </w:r>
      <w:proofErr w:type="gramEnd"/>
      <w:r w:rsidRPr="00794090">
        <w:rPr>
          <w:color w:val="000000"/>
          <w:sz w:val="28"/>
          <w:szCs w:val="28"/>
        </w:rPr>
        <w:t xml:space="preserve"> транспортных средств, препятствующих деятельности специализированной организации по сбору и вывозу (транспортировке) с помощью транспортных средств твёрдых коммунальных отходов из мест, предназначенных для их накопления (временного складирования) в контейнерах или на специально отведённых площадках</w:t>
      </w:r>
      <w:proofErr w:type="gramStart"/>
      <w:r w:rsidRPr="00794090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»</w:t>
      </w:r>
      <w:proofErr w:type="gramEnd"/>
    </w:p>
    <w:p w:rsidR="00032D72" w:rsidRDefault="00032D72" w:rsidP="009C6E40">
      <w:pPr>
        <w:pStyle w:val="a4"/>
        <w:ind w:firstLine="567"/>
        <w:jc w:val="both"/>
        <w:rPr>
          <w:color w:val="000000"/>
          <w:sz w:val="28"/>
          <w:szCs w:val="28"/>
        </w:rPr>
      </w:pPr>
    </w:p>
    <w:p w:rsidR="00032D72" w:rsidRDefault="00032D72" w:rsidP="009C6E40">
      <w:pPr>
        <w:pStyle w:val="a4"/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</w:t>
      </w:r>
      <w:r w:rsidRPr="00032D72">
        <w:rPr>
          <w:b/>
          <w:color w:val="000000"/>
          <w:sz w:val="28"/>
          <w:szCs w:val="28"/>
        </w:rPr>
        <w:t>т.2 Главы 1 дополнить</w:t>
      </w:r>
      <w:r>
        <w:rPr>
          <w:b/>
          <w:color w:val="000000"/>
          <w:sz w:val="28"/>
          <w:szCs w:val="28"/>
        </w:rPr>
        <w:t xml:space="preserve"> пунктом следующего содержания:</w:t>
      </w:r>
    </w:p>
    <w:p w:rsidR="00032D72" w:rsidRPr="00032D72" w:rsidRDefault="00032D72" w:rsidP="009C6E40">
      <w:pPr>
        <w:pStyle w:val="a4"/>
        <w:ind w:firstLine="567"/>
        <w:jc w:val="both"/>
        <w:rPr>
          <w:b/>
          <w:color w:val="000000"/>
          <w:sz w:val="28"/>
          <w:szCs w:val="28"/>
        </w:rPr>
      </w:pPr>
    </w:p>
    <w:p w:rsidR="009C6E40" w:rsidRDefault="00032D72" w:rsidP="00B56C55">
      <w:pPr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>«собака-проводник»-</w:t>
      </w:r>
      <w:r w:rsidRPr="00916590">
        <w:rPr>
          <w:color w:val="000000"/>
          <w:sz w:val="30"/>
          <w:szCs w:val="30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собака</w:t>
      </w:r>
      <w:r w:rsidRPr="00916590">
        <w:rPr>
          <w:color w:val="000000"/>
          <w:sz w:val="28"/>
          <w:szCs w:val="28"/>
          <w:shd w:val="clear" w:color="auto" w:fill="FFFFFF"/>
        </w:rPr>
        <w:t xml:space="preserve"> с комплектом снаряжения, которая сопровождает инвалида по зрению и на которую выдан документ, подтверждающий ее специальное обучение (паспорт установленного образца на собаку-проводника</w:t>
      </w:r>
      <w:r>
        <w:rPr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032D72" w:rsidRDefault="00032D72" w:rsidP="00B56C55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032D72" w:rsidRPr="00032D72" w:rsidRDefault="00032D72" w:rsidP="00B56C55">
      <w:pPr>
        <w:jc w:val="both"/>
        <w:rPr>
          <w:b/>
          <w:sz w:val="28"/>
          <w:szCs w:val="28"/>
          <w:lang w:eastAsia="ar-SA"/>
        </w:rPr>
      </w:pPr>
    </w:p>
    <w:p w:rsidR="00916590" w:rsidRDefault="00916590" w:rsidP="00B56C55">
      <w:pPr>
        <w:jc w:val="both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ab/>
        <w:t>Абзац 2 п.2 ст.37 Главы 3 изложить в новой редакции:</w:t>
      </w:r>
    </w:p>
    <w:p w:rsidR="00916590" w:rsidRDefault="00916590" w:rsidP="00B56C55">
      <w:pPr>
        <w:jc w:val="both"/>
        <w:rPr>
          <w:color w:val="000000"/>
          <w:sz w:val="28"/>
          <w:szCs w:val="28"/>
          <w:shd w:val="clear" w:color="auto" w:fill="FFFFFF"/>
        </w:rPr>
      </w:pPr>
      <w:r w:rsidRPr="00916590">
        <w:rPr>
          <w:color w:val="000000"/>
          <w:sz w:val="28"/>
          <w:szCs w:val="28"/>
          <w:shd w:val="clear" w:color="auto" w:fill="FFFFFF"/>
        </w:rPr>
        <w:t>- не появляться с собакой в магазинах, столовых, спортивных и детских площадках</w:t>
      </w:r>
      <w:r w:rsidR="004413AE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за исключением «собаки-проводника»</w:t>
      </w:r>
      <w:r w:rsidR="004413AE">
        <w:rPr>
          <w:color w:val="000000"/>
          <w:sz w:val="28"/>
          <w:szCs w:val="28"/>
          <w:shd w:val="clear" w:color="auto" w:fill="FFFFFF"/>
        </w:rPr>
        <w:t>-</w:t>
      </w:r>
      <w:r w:rsidRPr="00916590">
        <w:rPr>
          <w:color w:val="000000"/>
          <w:sz w:val="30"/>
          <w:szCs w:val="30"/>
          <w:shd w:val="clear" w:color="auto" w:fill="FFFFFF"/>
        </w:rPr>
        <w:t xml:space="preserve"> </w:t>
      </w:r>
      <w:r w:rsidR="004413AE">
        <w:rPr>
          <w:color w:val="000000"/>
          <w:sz w:val="28"/>
          <w:szCs w:val="28"/>
          <w:shd w:val="clear" w:color="auto" w:fill="FFFFFF"/>
        </w:rPr>
        <w:t>собаки</w:t>
      </w:r>
      <w:r w:rsidRPr="00916590">
        <w:rPr>
          <w:color w:val="000000"/>
          <w:sz w:val="28"/>
          <w:szCs w:val="28"/>
          <w:shd w:val="clear" w:color="auto" w:fill="FFFFFF"/>
        </w:rPr>
        <w:t xml:space="preserve"> с комплектом снаряжения, которая сопровождает инвалида по зрению и на которую выдан документ, подтверждающий ее специальное обучение (паспорт установленного образца на собаку-проводника)</w:t>
      </w:r>
      <w:proofErr w:type="gramStart"/>
      <w:r w:rsidRPr="00916590">
        <w:rPr>
          <w:color w:val="000000"/>
          <w:sz w:val="28"/>
          <w:szCs w:val="28"/>
          <w:shd w:val="clear" w:color="auto" w:fill="FFFFFF"/>
        </w:rPr>
        <w:t>."</w:t>
      </w:r>
      <w:proofErr w:type="gramEnd"/>
      <w:r w:rsidRPr="00916590">
        <w:rPr>
          <w:color w:val="000000"/>
          <w:sz w:val="28"/>
          <w:szCs w:val="28"/>
          <w:shd w:val="clear" w:color="auto" w:fill="FFFFFF"/>
        </w:rPr>
        <w:t>;</w:t>
      </w:r>
    </w:p>
    <w:p w:rsidR="00E97C99" w:rsidRPr="00C52C04" w:rsidRDefault="00E97C99" w:rsidP="00032D72">
      <w:pPr>
        <w:spacing w:before="100" w:beforeAutospacing="1" w:after="100" w:afterAutospacing="1"/>
        <w:ind w:firstLine="708"/>
        <w:jc w:val="both"/>
        <w:rPr>
          <w:b/>
          <w:color w:val="000000"/>
          <w:sz w:val="28"/>
          <w:szCs w:val="28"/>
        </w:rPr>
      </w:pPr>
      <w:r w:rsidRPr="00C52C04">
        <w:rPr>
          <w:b/>
          <w:color w:val="000000"/>
          <w:sz w:val="28"/>
          <w:szCs w:val="28"/>
        </w:rPr>
        <w:t>пункт 3 статьи 37 Главы 3 изложить в новой редакции:</w:t>
      </w:r>
    </w:p>
    <w:p w:rsidR="00E97C99" w:rsidRPr="00E97C99" w:rsidRDefault="00E97C99" w:rsidP="00E97C99">
      <w:pPr>
        <w:spacing w:before="100" w:beforeAutospacing="1" w:after="100" w:afterAutospacing="1"/>
        <w:jc w:val="both"/>
        <w:rPr>
          <w:sz w:val="28"/>
          <w:szCs w:val="28"/>
          <w:lang w:eastAsia="ar-SA"/>
        </w:rPr>
      </w:pPr>
      <w:r w:rsidRPr="00C52C04">
        <w:rPr>
          <w:color w:val="000000"/>
          <w:sz w:val="28"/>
          <w:szCs w:val="28"/>
        </w:rPr>
        <w:t>«При выгуле домашних животных необходимо соблюдать установленные требования (в соответствии со статьёй 13 Федерального закона от 27.12.2018 № 498-ФЗ9 (ред.</w:t>
      </w:r>
      <w:r w:rsidR="00032D72">
        <w:rPr>
          <w:color w:val="000000"/>
          <w:sz w:val="28"/>
          <w:szCs w:val="28"/>
        </w:rPr>
        <w:t xml:space="preserve"> </w:t>
      </w:r>
      <w:r w:rsidRPr="00C52C04">
        <w:rPr>
          <w:color w:val="000000"/>
          <w:sz w:val="28"/>
          <w:szCs w:val="28"/>
        </w:rPr>
        <w:t>от 27.12.2019) «Об ответственном обращении с животными и о внесении изменений в отдельные законодательные акты Российской Федерации») установлено:</w:t>
      </w:r>
      <w:r>
        <w:rPr>
          <w:color w:val="000000"/>
          <w:sz w:val="28"/>
          <w:szCs w:val="28"/>
        </w:rPr>
        <w:t xml:space="preserve">                                                                               </w:t>
      </w:r>
      <w:r w:rsidRPr="00C52C04">
        <w:rPr>
          <w:color w:val="000000"/>
          <w:sz w:val="28"/>
          <w:szCs w:val="28"/>
        </w:rPr>
        <w:t>-при содержании домашних животных их владельцам необходимо соблюдать общие требования к содержанию животных, а также права и законные интересы лиц, проживающих в многоквартирном доме, в помещениях которого содержатся домашние животные;</w:t>
      </w:r>
      <w:r>
        <w:rPr>
          <w:color w:val="000000"/>
          <w:sz w:val="28"/>
          <w:szCs w:val="28"/>
        </w:rPr>
        <w:t xml:space="preserve">                                                 </w:t>
      </w:r>
      <w:r w:rsidRPr="00C52C04">
        <w:rPr>
          <w:color w:val="000000"/>
          <w:sz w:val="28"/>
          <w:szCs w:val="28"/>
        </w:rPr>
        <w:t>-не допускается использование домашних животных в предпринимательской деятельности, за исключением случаев, установленных Правительством Российской Федерации;</w:t>
      </w:r>
      <w:r>
        <w:rPr>
          <w:color w:val="000000"/>
          <w:sz w:val="28"/>
          <w:szCs w:val="28"/>
        </w:rPr>
        <w:t xml:space="preserve">                                       </w:t>
      </w:r>
      <w:r w:rsidRPr="00C52C04">
        <w:rPr>
          <w:color w:val="000000"/>
          <w:sz w:val="28"/>
          <w:szCs w:val="28"/>
        </w:rPr>
        <w:t>-предельное количество домашних животных в местах содержания животных определяется, исходя из возможности владельца, обеспечивать животным условия, соответствующие ветеринарным нормам и правилам, а также с учетом соблюдения санитарно-эпидемиологических правил и нормативов;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</w:t>
      </w:r>
      <w:r w:rsidRPr="00C52C04">
        <w:rPr>
          <w:color w:val="000000"/>
          <w:sz w:val="28"/>
          <w:szCs w:val="28"/>
        </w:rPr>
        <w:t>-выгул домашних животных должен осуществляться при условии обязательного обеспечения безопасности граждан, животных, сохранности имущест</w:t>
      </w:r>
      <w:r>
        <w:rPr>
          <w:color w:val="000000"/>
          <w:sz w:val="28"/>
          <w:szCs w:val="28"/>
        </w:rPr>
        <w:t xml:space="preserve">ва физических и юридических лиц;                                                                      </w:t>
      </w:r>
      <w:r w:rsidRPr="00C52C04">
        <w:rPr>
          <w:color w:val="000000"/>
          <w:sz w:val="28"/>
          <w:szCs w:val="28"/>
        </w:rPr>
        <w:t>-при выгуле домашнего животного необходимо соблюдать следующие требования: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</w:t>
      </w:r>
      <w:r w:rsidRPr="00C52C04">
        <w:rPr>
          <w:sz w:val="28"/>
          <w:szCs w:val="28"/>
        </w:rPr>
        <w:t>исключать возможность свободного, неконтролируемого передвижения животного</w:t>
      </w:r>
      <w:r w:rsidRPr="00E97C99">
        <w:rPr>
          <w:sz w:val="28"/>
          <w:szCs w:val="28"/>
        </w:rPr>
        <w:t xml:space="preserve"> вне мест разрешенных Администрацией </w:t>
      </w:r>
      <w:proofErr w:type="spellStart"/>
      <w:r w:rsidRPr="00E97C99">
        <w:rPr>
          <w:sz w:val="28"/>
          <w:szCs w:val="28"/>
        </w:rPr>
        <w:t>Ёгольского</w:t>
      </w:r>
      <w:proofErr w:type="spellEnd"/>
      <w:r w:rsidRPr="00E97C99">
        <w:rPr>
          <w:sz w:val="28"/>
          <w:szCs w:val="28"/>
        </w:rPr>
        <w:t xml:space="preserve"> сельского поселения для выгула животных</w:t>
      </w:r>
      <w:r w:rsidRPr="00C52C04">
        <w:rPr>
          <w:sz w:val="28"/>
          <w:szCs w:val="28"/>
        </w:rPr>
        <w:t>;</w:t>
      </w:r>
      <w:r>
        <w:rPr>
          <w:sz w:val="28"/>
          <w:szCs w:val="28"/>
        </w:rPr>
        <w:t xml:space="preserve">                                                                                    </w:t>
      </w:r>
      <w:r w:rsidRPr="00C52C04">
        <w:rPr>
          <w:color w:val="000000"/>
          <w:sz w:val="28"/>
          <w:szCs w:val="28"/>
        </w:rPr>
        <w:t>обеспечивать уборку продуктов жизнедеятельности животного в местах и на территориях общего пользования;</w:t>
      </w:r>
      <w:r>
        <w:rPr>
          <w:color w:val="000000"/>
          <w:sz w:val="28"/>
          <w:szCs w:val="28"/>
        </w:rPr>
        <w:t xml:space="preserve">                                                                            </w:t>
      </w:r>
      <w:r w:rsidRPr="00C52C04">
        <w:rPr>
          <w:color w:val="000000"/>
          <w:sz w:val="28"/>
          <w:szCs w:val="28"/>
        </w:rPr>
        <w:t>не допускать выгул животного вне мест, разрешенных решением органа местного самоуправления для выгула животных;</w:t>
      </w:r>
      <w:r>
        <w:rPr>
          <w:color w:val="000000"/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  <w:shd w:val="clear" w:color="auto" w:fill="FFFFFF"/>
        </w:rPr>
        <w:t>в</w:t>
      </w:r>
      <w:r w:rsidRPr="00E97C99">
        <w:rPr>
          <w:sz w:val="28"/>
          <w:szCs w:val="28"/>
          <w:shd w:val="clear" w:color="auto" w:fill="FFFFFF"/>
        </w:rPr>
        <w:t xml:space="preserve">ыгул домашних животных на территории многоквартирных домов могут быть оборудованы специальные площадки. Расстояние от границ площадки до окон жилых домов и общественных зданий рекомендуется принимать не менее 25 м, а до территорий учреждений здравоохранения, образования, культуры, детских, спортивных площадок, мест отдыха – не менее 40 м за исключением «собаки-проводника» </w:t>
      </w:r>
      <w:proofErr w:type="gramStart"/>
      <w:r w:rsidRPr="00E97C99">
        <w:rPr>
          <w:sz w:val="28"/>
          <w:szCs w:val="28"/>
          <w:shd w:val="clear" w:color="auto" w:fill="FFFFFF"/>
        </w:rPr>
        <w:t>-с</w:t>
      </w:r>
      <w:proofErr w:type="gramEnd"/>
      <w:r w:rsidRPr="00E97C99">
        <w:rPr>
          <w:sz w:val="28"/>
          <w:szCs w:val="28"/>
          <w:shd w:val="clear" w:color="auto" w:fill="FFFFFF"/>
        </w:rPr>
        <w:t xml:space="preserve">обаки с комплектом снаряжения, </w:t>
      </w:r>
      <w:r w:rsidRPr="00E97C99">
        <w:rPr>
          <w:sz w:val="28"/>
          <w:szCs w:val="28"/>
          <w:shd w:val="clear" w:color="auto" w:fill="FFFFFF"/>
        </w:rPr>
        <w:lastRenderedPageBreak/>
        <w:t>которая сопровождает инвалида по зрению и на которую выдан документ, подтверждающий ее специальное обучение (паспорт установленного образца на собаку-проводника).";</w:t>
      </w:r>
      <w:r>
        <w:rPr>
          <w:sz w:val="28"/>
          <w:szCs w:val="28"/>
          <w:shd w:val="clear" w:color="auto" w:fill="FFFFFF"/>
        </w:rPr>
        <w:t xml:space="preserve"> </w:t>
      </w:r>
    </w:p>
    <w:p w:rsidR="00E97C99" w:rsidRPr="00C52C04" w:rsidRDefault="00E97C99" w:rsidP="00E97C99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C52C04">
        <w:rPr>
          <w:color w:val="000000"/>
          <w:sz w:val="28"/>
          <w:szCs w:val="28"/>
        </w:rPr>
        <w:t>выгул потенциально опасной собаки без намордника и поводка независимо от места выгула запрещается, за исключением случаев,</w:t>
      </w:r>
      <w:r w:rsidRPr="00E97C99">
        <w:rPr>
          <w:color w:val="000000"/>
          <w:sz w:val="28"/>
          <w:szCs w:val="28"/>
        </w:rPr>
        <w:t xml:space="preserve"> </w:t>
      </w:r>
      <w:r w:rsidRPr="00C52C04">
        <w:rPr>
          <w:color w:val="000000"/>
          <w:sz w:val="28"/>
          <w:szCs w:val="28"/>
        </w:rPr>
        <w:t>если потенциально опасная собака находится на огороженной территории, принадлежащей владельцу потенциально опасной собаки на праве собственности или ином законном основании. О наличии этой собаки должна быть сделана предупреждающая надпись при входе на данную территорию;</w:t>
      </w:r>
    </w:p>
    <w:p w:rsidR="00E97C99" w:rsidRPr="00C52C04" w:rsidRDefault="00E97C99" w:rsidP="00E97C99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C52C04">
        <w:rPr>
          <w:color w:val="000000"/>
          <w:sz w:val="28"/>
          <w:szCs w:val="28"/>
        </w:rPr>
        <w:t>перечень потенциально опасных собак утверждается Правительством Российской Федерации</w:t>
      </w:r>
      <w:proofErr w:type="gramStart"/>
      <w:r w:rsidRPr="00C52C04">
        <w:rPr>
          <w:color w:val="000000"/>
          <w:sz w:val="28"/>
          <w:szCs w:val="28"/>
        </w:rPr>
        <w:t>.»</w:t>
      </w:r>
      <w:proofErr w:type="gramEnd"/>
    </w:p>
    <w:p w:rsidR="005F56EB" w:rsidRPr="005F56EB" w:rsidRDefault="005F56EB" w:rsidP="00C9406A">
      <w:pPr>
        <w:spacing w:line="36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9406A">
        <w:rPr>
          <w:sz w:val="28"/>
          <w:szCs w:val="28"/>
        </w:rPr>
        <w:t xml:space="preserve">    </w:t>
      </w:r>
      <w:r>
        <w:rPr>
          <w:sz w:val="28"/>
          <w:szCs w:val="28"/>
        </w:rPr>
        <w:t>2</w:t>
      </w:r>
      <w:r w:rsidRPr="005F56EB">
        <w:rPr>
          <w:sz w:val="28"/>
          <w:szCs w:val="28"/>
        </w:rPr>
        <w:t>. Опубликовать решение в «</w:t>
      </w:r>
      <w:proofErr w:type="gramStart"/>
      <w:r w:rsidRPr="005F56EB">
        <w:rPr>
          <w:sz w:val="28"/>
          <w:szCs w:val="28"/>
        </w:rPr>
        <w:t>Официальный</w:t>
      </w:r>
      <w:proofErr w:type="gramEnd"/>
      <w:r w:rsidRPr="005F56EB">
        <w:rPr>
          <w:sz w:val="28"/>
          <w:szCs w:val="28"/>
        </w:rPr>
        <w:t xml:space="preserve"> вестнике </w:t>
      </w:r>
      <w:proofErr w:type="spellStart"/>
      <w:r w:rsidRPr="005F56EB">
        <w:rPr>
          <w:sz w:val="28"/>
          <w:szCs w:val="28"/>
        </w:rPr>
        <w:t>Ёгольского</w:t>
      </w:r>
      <w:proofErr w:type="spellEnd"/>
      <w:r w:rsidRPr="005F56EB">
        <w:rPr>
          <w:sz w:val="28"/>
          <w:szCs w:val="28"/>
        </w:rPr>
        <w:t xml:space="preserve"> сельского поселения» и разместить на официальном сайте Администрации </w:t>
      </w:r>
      <w:proofErr w:type="spellStart"/>
      <w:r w:rsidRPr="005F56EB">
        <w:rPr>
          <w:sz w:val="28"/>
          <w:szCs w:val="28"/>
        </w:rPr>
        <w:t>Ёгольского</w:t>
      </w:r>
      <w:proofErr w:type="spellEnd"/>
      <w:r w:rsidRPr="005F56EB">
        <w:rPr>
          <w:sz w:val="28"/>
          <w:szCs w:val="28"/>
        </w:rPr>
        <w:t xml:space="preserve"> сельского поселения.</w:t>
      </w:r>
    </w:p>
    <w:p w:rsidR="00FF6A75" w:rsidRPr="005F56EB" w:rsidRDefault="00FF6A75" w:rsidP="00B56C55">
      <w:pPr>
        <w:jc w:val="both"/>
        <w:rPr>
          <w:sz w:val="28"/>
          <w:szCs w:val="28"/>
          <w:lang w:eastAsia="ar-SA"/>
        </w:rPr>
      </w:pPr>
    </w:p>
    <w:p w:rsidR="00FF6A75" w:rsidRPr="005F56EB" w:rsidRDefault="00FF6A75" w:rsidP="00B56C55">
      <w:pPr>
        <w:jc w:val="both"/>
        <w:rPr>
          <w:sz w:val="28"/>
          <w:szCs w:val="28"/>
          <w:lang w:eastAsia="ar-SA"/>
        </w:rPr>
      </w:pPr>
    </w:p>
    <w:p w:rsidR="00FF6A75" w:rsidRPr="005F56EB" w:rsidRDefault="00FF6A75" w:rsidP="00B56C55">
      <w:pPr>
        <w:jc w:val="both"/>
        <w:rPr>
          <w:b/>
          <w:sz w:val="28"/>
          <w:szCs w:val="28"/>
          <w:lang w:eastAsia="ar-SA"/>
        </w:rPr>
      </w:pPr>
      <w:r w:rsidRPr="005F56EB">
        <w:rPr>
          <w:b/>
          <w:sz w:val="28"/>
          <w:szCs w:val="28"/>
          <w:lang w:eastAsia="ar-SA"/>
        </w:rPr>
        <w:t>Глава сельского поселения</w:t>
      </w:r>
      <w:r w:rsidRPr="005F56EB">
        <w:rPr>
          <w:b/>
          <w:sz w:val="28"/>
          <w:szCs w:val="28"/>
          <w:lang w:eastAsia="ar-SA"/>
        </w:rPr>
        <w:tab/>
      </w:r>
      <w:r w:rsidRPr="005F56EB">
        <w:rPr>
          <w:b/>
          <w:sz w:val="28"/>
          <w:szCs w:val="28"/>
          <w:lang w:eastAsia="ar-SA"/>
        </w:rPr>
        <w:tab/>
      </w:r>
      <w:r w:rsidRPr="005F56EB">
        <w:rPr>
          <w:b/>
          <w:sz w:val="28"/>
          <w:szCs w:val="28"/>
          <w:lang w:eastAsia="ar-SA"/>
        </w:rPr>
        <w:tab/>
      </w:r>
      <w:r w:rsidRPr="005F56EB">
        <w:rPr>
          <w:b/>
          <w:sz w:val="28"/>
          <w:szCs w:val="28"/>
          <w:lang w:eastAsia="ar-SA"/>
        </w:rPr>
        <w:tab/>
      </w:r>
      <w:r w:rsidRPr="005F56EB">
        <w:rPr>
          <w:b/>
          <w:sz w:val="28"/>
          <w:szCs w:val="28"/>
          <w:lang w:eastAsia="ar-SA"/>
        </w:rPr>
        <w:tab/>
      </w:r>
      <w:r w:rsidRPr="005F56EB">
        <w:rPr>
          <w:b/>
          <w:sz w:val="28"/>
          <w:szCs w:val="28"/>
          <w:lang w:eastAsia="ar-SA"/>
        </w:rPr>
        <w:tab/>
      </w:r>
      <w:proofErr w:type="spellStart"/>
      <w:r w:rsidRPr="005F56EB">
        <w:rPr>
          <w:b/>
          <w:sz w:val="28"/>
          <w:szCs w:val="28"/>
          <w:lang w:eastAsia="ar-SA"/>
        </w:rPr>
        <w:t>Н.В.Герасимова</w:t>
      </w:r>
      <w:proofErr w:type="spellEnd"/>
    </w:p>
    <w:p w:rsidR="00B56C55" w:rsidRPr="005F56EB" w:rsidRDefault="00B56C55" w:rsidP="00B56C55">
      <w:pPr>
        <w:jc w:val="both"/>
        <w:rPr>
          <w:color w:val="FF0000"/>
          <w:sz w:val="28"/>
          <w:szCs w:val="28"/>
          <w:lang w:eastAsia="ar-SA"/>
        </w:rPr>
      </w:pPr>
    </w:p>
    <w:sectPr w:rsidR="00B56C55" w:rsidRPr="005F56EB" w:rsidSect="00C9406A">
      <w:pgSz w:w="11906" w:h="16838"/>
      <w:pgMar w:top="1134" w:right="851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C55"/>
    <w:rsid w:val="00032D72"/>
    <w:rsid w:val="00094736"/>
    <w:rsid w:val="00101EB8"/>
    <w:rsid w:val="002853C8"/>
    <w:rsid w:val="0035783C"/>
    <w:rsid w:val="003711E6"/>
    <w:rsid w:val="00376142"/>
    <w:rsid w:val="003F2688"/>
    <w:rsid w:val="003F33DB"/>
    <w:rsid w:val="004413AE"/>
    <w:rsid w:val="005142F8"/>
    <w:rsid w:val="005163B5"/>
    <w:rsid w:val="00563C7A"/>
    <w:rsid w:val="005A2CBA"/>
    <w:rsid w:val="005F56EB"/>
    <w:rsid w:val="00610409"/>
    <w:rsid w:val="006243EF"/>
    <w:rsid w:val="00635B86"/>
    <w:rsid w:val="006C6350"/>
    <w:rsid w:val="006F7C1E"/>
    <w:rsid w:val="007F75F8"/>
    <w:rsid w:val="00821AC2"/>
    <w:rsid w:val="008A5A74"/>
    <w:rsid w:val="008C2F23"/>
    <w:rsid w:val="00914FE6"/>
    <w:rsid w:val="00916590"/>
    <w:rsid w:val="009B1EE4"/>
    <w:rsid w:val="009C6E40"/>
    <w:rsid w:val="00A23545"/>
    <w:rsid w:val="00A64730"/>
    <w:rsid w:val="00A958B4"/>
    <w:rsid w:val="00AE67DA"/>
    <w:rsid w:val="00B56C55"/>
    <w:rsid w:val="00B655A6"/>
    <w:rsid w:val="00B9729E"/>
    <w:rsid w:val="00BD41F0"/>
    <w:rsid w:val="00C1582F"/>
    <w:rsid w:val="00C303B9"/>
    <w:rsid w:val="00C52C04"/>
    <w:rsid w:val="00C57288"/>
    <w:rsid w:val="00C9406A"/>
    <w:rsid w:val="00D42BA3"/>
    <w:rsid w:val="00D7509B"/>
    <w:rsid w:val="00E608F0"/>
    <w:rsid w:val="00E97C99"/>
    <w:rsid w:val="00EE7DE2"/>
    <w:rsid w:val="00F2090C"/>
    <w:rsid w:val="00FF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C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56EB"/>
    <w:pPr>
      <w:ind w:left="720"/>
      <w:contextualSpacing/>
    </w:pPr>
  </w:style>
  <w:style w:type="paragraph" w:styleId="a4">
    <w:name w:val="No Spacing"/>
    <w:uiPriority w:val="1"/>
    <w:qFormat/>
    <w:rsid w:val="00BD4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2BA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2BA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C940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rsid w:val="00C9406A"/>
    <w:pPr>
      <w:shd w:val="clear" w:color="auto" w:fill="FFFFFF"/>
    </w:pPr>
    <w:rPr>
      <w:b/>
      <w:bCs/>
      <w:spacing w:val="-1"/>
      <w:sz w:val="28"/>
      <w:szCs w:val="32"/>
    </w:rPr>
  </w:style>
  <w:style w:type="character" w:customStyle="1" w:styleId="30">
    <w:name w:val="Основной текст 3 Знак"/>
    <w:basedOn w:val="a0"/>
    <w:link w:val="3"/>
    <w:rsid w:val="00C9406A"/>
    <w:rPr>
      <w:rFonts w:ascii="Times New Roman" w:eastAsia="Times New Roman" w:hAnsi="Times New Roman" w:cs="Times New Roman"/>
      <w:b/>
      <w:bCs/>
      <w:spacing w:val="-1"/>
      <w:sz w:val="28"/>
      <w:szCs w:val="32"/>
      <w:shd w:val="clear" w:color="auto" w:fill="FFFFFF"/>
      <w:lang w:eastAsia="ru-RU"/>
    </w:rPr>
  </w:style>
  <w:style w:type="character" w:styleId="a7">
    <w:name w:val="Strong"/>
    <w:uiPriority w:val="22"/>
    <w:qFormat/>
    <w:rsid w:val="006243EF"/>
    <w:rPr>
      <w:b/>
      <w:bCs/>
    </w:rPr>
  </w:style>
  <w:style w:type="paragraph" w:styleId="a8">
    <w:name w:val="Normal (Web)"/>
    <w:basedOn w:val="a"/>
    <w:uiPriority w:val="99"/>
    <w:unhideWhenUsed/>
    <w:rsid w:val="006243EF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C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56EB"/>
    <w:pPr>
      <w:ind w:left="720"/>
      <w:contextualSpacing/>
    </w:pPr>
  </w:style>
  <w:style w:type="paragraph" w:styleId="a4">
    <w:name w:val="No Spacing"/>
    <w:uiPriority w:val="1"/>
    <w:qFormat/>
    <w:rsid w:val="00BD4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2BA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2BA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C940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rsid w:val="00C9406A"/>
    <w:pPr>
      <w:shd w:val="clear" w:color="auto" w:fill="FFFFFF"/>
    </w:pPr>
    <w:rPr>
      <w:b/>
      <w:bCs/>
      <w:spacing w:val="-1"/>
      <w:sz w:val="28"/>
      <w:szCs w:val="32"/>
    </w:rPr>
  </w:style>
  <w:style w:type="character" w:customStyle="1" w:styleId="30">
    <w:name w:val="Основной текст 3 Знак"/>
    <w:basedOn w:val="a0"/>
    <w:link w:val="3"/>
    <w:rsid w:val="00C9406A"/>
    <w:rPr>
      <w:rFonts w:ascii="Times New Roman" w:eastAsia="Times New Roman" w:hAnsi="Times New Roman" w:cs="Times New Roman"/>
      <w:b/>
      <w:bCs/>
      <w:spacing w:val="-1"/>
      <w:sz w:val="28"/>
      <w:szCs w:val="32"/>
      <w:shd w:val="clear" w:color="auto" w:fill="FFFFFF"/>
      <w:lang w:eastAsia="ru-RU"/>
    </w:rPr>
  </w:style>
  <w:style w:type="character" w:styleId="a7">
    <w:name w:val="Strong"/>
    <w:uiPriority w:val="22"/>
    <w:qFormat/>
    <w:rsid w:val="006243EF"/>
    <w:rPr>
      <w:b/>
      <w:bCs/>
    </w:rPr>
  </w:style>
  <w:style w:type="paragraph" w:styleId="a8">
    <w:name w:val="Normal (Web)"/>
    <w:basedOn w:val="a"/>
    <w:uiPriority w:val="99"/>
    <w:unhideWhenUsed/>
    <w:rsid w:val="006243E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8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1239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Глава</dc:creator>
  <cp:lastModifiedBy>ЗАМ</cp:lastModifiedBy>
  <cp:revision>33</cp:revision>
  <cp:lastPrinted>2022-03-14T06:46:00Z</cp:lastPrinted>
  <dcterms:created xsi:type="dcterms:W3CDTF">2019-12-17T07:59:00Z</dcterms:created>
  <dcterms:modified xsi:type="dcterms:W3CDTF">2023-09-26T06:31:00Z</dcterms:modified>
</cp:coreProperties>
</file>