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A7" w:rsidRPr="001922A7" w:rsidRDefault="001922A7" w:rsidP="007B657C">
      <w:pPr>
        <w:spacing w:after="324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22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Боровичах прокуратура направила в суд уголовное дело в отношении медицинского работника о незаконном распространении сведений о частной жизни лица</w:t>
      </w:r>
    </w:p>
    <w:p w:rsidR="001922A7" w:rsidRPr="001922A7" w:rsidRDefault="001922A7" w:rsidP="001922A7">
      <w:pPr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Боровичская</w:t>
      </w:r>
      <w:proofErr w:type="spellEnd"/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межрайонная прокуратура направила в суд уголовное дело в отношении медицинской сестры женской консультации ГОБУЗ «</w:t>
      </w:r>
      <w:proofErr w:type="spellStart"/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Боровичская</w:t>
      </w:r>
      <w:proofErr w:type="spellEnd"/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ЦРБ». Она обвиняется в совершении преступления по ч. 2 ст. 137 УК РФ (незаконное распространение сведений о частной жизни лица, составляющих его личную тайну, без его согласия, совершенное с использованием своего служебного положения).</w:t>
      </w:r>
    </w:p>
    <w:p w:rsidR="001922A7" w:rsidRPr="001922A7" w:rsidRDefault="001922A7" w:rsidP="001922A7">
      <w:pPr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версии следствия, в июне 2025 года обвиняемая, занимая должность медицинской сестры женской консультации ГОБУЗ «</w:t>
      </w:r>
      <w:proofErr w:type="spellStart"/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Боровичская</w:t>
      </w:r>
      <w:proofErr w:type="spellEnd"/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ЦРБ», </w:t>
      </w:r>
      <w:proofErr w:type="gramStart"/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служебный доступ к медицинской информационной системе получила сведения о</w:t>
      </w:r>
      <w:proofErr w:type="gramEnd"/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состоянии здоровья пациентки. Впоследствии полученную информацию, относящуюся к частной жизни и составляющую личную тайну, передала посредством мессенджера своей знакомой.</w:t>
      </w:r>
    </w:p>
    <w:p w:rsidR="001922A7" w:rsidRPr="001922A7" w:rsidRDefault="001922A7" w:rsidP="001922A7">
      <w:pPr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Уголовное дело с утвержденным прокурором обвинительным заключением направлено в Боровичский районный суд для рассмотрения по существу.</w:t>
      </w:r>
    </w:p>
    <w:p w:rsidR="001922A7" w:rsidRPr="001922A7" w:rsidRDefault="001922A7" w:rsidP="001922A7">
      <w:pPr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2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Санкцией статьи за данное преступление предусмотрено максимальное наказание до четырех лет лишения свободы с лишением права занимать определенные должности или заниматься определенной деятельностью на срок до пяти лет.</w:t>
      </w:r>
    </w:p>
    <w:p w:rsidR="001922A7" w:rsidRDefault="001922A7" w:rsidP="001922A7">
      <w:pPr>
        <w:shd w:val="clear" w:color="auto" w:fill="FFFFFF"/>
        <w:spacing w:after="208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1922A7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</w:p>
    <w:p w:rsidR="001922A7" w:rsidRPr="001922A7" w:rsidRDefault="001922A7" w:rsidP="007B657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922A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Боровичах прокуратура признала законным возбуждение уголовного дела о клевете в отношении сотрудника полиции</w:t>
      </w:r>
    </w:p>
    <w:p w:rsidR="001922A7" w:rsidRPr="001922A7" w:rsidRDefault="001922A7" w:rsidP="001922A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92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Боровичская</w:t>
      </w:r>
      <w:proofErr w:type="spellEnd"/>
      <w:r w:rsidRPr="00192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межрайонная прокуратура признала законным и обоснованным постановление следственного органа о возбуждении уголовного дела в отношении местного жителя. Он подозревается в совершении преступления по ч. 5 ст. 128.1 УК РФ (клевета, соединённая с обвинением лица в совершении тяжкого преступления, совершённая публично с использованием сети Интернет).</w:t>
      </w:r>
    </w:p>
    <w:p w:rsidR="001922A7" w:rsidRPr="001922A7" w:rsidRDefault="001922A7" w:rsidP="001922A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версии следствия, в марте 2026 года подозреваемый, являясь администратором одного из сообществ в социальных сетях, разместил в сети Интернет видеоролик, содержащий ложные сведения в отношении сотрудника полиции.</w:t>
      </w:r>
    </w:p>
    <w:p w:rsidR="001922A7" w:rsidRPr="001922A7" w:rsidRDefault="001922A7" w:rsidP="001922A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2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учетом позиции прокурора </w:t>
      </w:r>
      <w:proofErr w:type="gramStart"/>
      <w:r w:rsidRPr="00192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подозреваемому</w:t>
      </w:r>
      <w:proofErr w:type="gramEnd"/>
      <w:r w:rsidRPr="00192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избрана мера пресечения в виде домашнего ареста.</w:t>
      </w:r>
    </w:p>
    <w:p w:rsidR="001922A7" w:rsidRDefault="001922A7" w:rsidP="001922A7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</w:pPr>
      <w:r w:rsidRPr="001922A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и результаты расследования уголовного дела находятся на контроле межрайонной прокуратуры</w:t>
      </w:r>
      <w:r w:rsidRPr="001922A7">
        <w:rPr>
          <w:rFonts w:ascii="Roboto" w:eastAsia="Times New Roman" w:hAnsi="Roboto" w:cs="Times New Roman"/>
          <w:color w:val="333333"/>
          <w:sz w:val="21"/>
          <w:szCs w:val="21"/>
          <w:lang w:eastAsia="ru-RU"/>
        </w:rPr>
        <w:t>.</w:t>
      </w:r>
    </w:p>
    <w:p w:rsidR="003E6BE9" w:rsidRPr="003E6BE9" w:rsidRDefault="003E6BE9" w:rsidP="007B657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E6BE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Боровичах вынесен приговор за поджог автомобиля</w:t>
      </w:r>
    </w:p>
    <w:p w:rsidR="003E6BE9" w:rsidRPr="003E6BE9" w:rsidRDefault="003E6BE9" w:rsidP="001C252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Боровичский районный суд с участием представителя Боровичской межрайонной прокуратуры вынес обвинительный приговор по уголовному делу в отношении 41-летнего местного жителя Артёма Антонова. Он признан виновным в совершении преступления по ч. 2 ст. 167 УК РФ (умышленное уничтожение чужого имущества, повлекшее причинение значительного ущерба, совершенное путем поджога).</w:t>
      </w:r>
    </w:p>
    <w:p w:rsidR="003E6BE9" w:rsidRPr="003E6BE9" w:rsidRDefault="003E6BE9" w:rsidP="001C252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Судом установлено, что в январе 2026 года Антонов, находясь в состоянии алкогольного опьянения, на почве неприязненных отношений за совершенное ранее потерпевшим дорожно-транспортное происшествие с участием автомашины подсудимого облил бензином и поджег его автомобиль марки «</w:t>
      </w:r>
      <w:proofErr w:type="spellStart"/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Lada</w:t>
      </w:r>
      <w:proofErr w:type="spellEnd"/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Kalina</w:t>
      </w:r>
      <w:proofErr w:type="spellEnd"/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3E6BE9" w:rsidRPr="003E6BE9" w:rsidRDefault="003E6BE9" w:rsidP="001C252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таких действий транспортное средство было полностью уничтожено огнем.</w:t>
      </w:r>
    </w:p>
    <w:p w:rsidR="003E6BE9" w:rsidRPr="003E6BE9" w:rsidRDefault="003E6BE9" w:rsidP="001C252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Вину в совершении преступления подсудимый признал в полном объеме, возместил причиненный преступлением ущерб.</w:t>
      </w:r>
    </w:p>
    <w:p w:rsidR="003E6BE9" w:rsidRPr="003E6BE9" w:rsidRDefault="003E6BE9" w:rsidP="001C252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 с учетом позиции представителя прокуратуры назначил ему наказание в виде 1 года принудительных работ с удержанием 10% из заработной платы осужденного в доход государства.</w:t>
      </w:r>
    </w:p>
    <w:p w:rsidR="003E6BE9" w:rsidRDefault="003E6BE9" w:rsidP="001C252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6B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Приговор в законную силу не вступил и может быть обжалован в установленном законом порядке.</w:t>
      </w:r>
    </w:p>
    <w:p w:rsidR="001C252E" w:rsidRDefault="001C252E" w:rsidP="001C252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C252E" w:rsidRPr="001C252E" w:rsidRDefault="001C252E" w:rsidP="007B657C">
      <w:pPr>
        <w:pStyle w:val="2"/>
        <w:shd w:val="clear" w:color="auto" w:fill="FFFFFF"/>
        <w:spacing w:before="0" w:beforeAutospacing="0" w:after="324" w:afterAutospacing="0"/>
        <w:jc w:val="center"/>
        <w:rPr>
          <w:bCs w:val="0"/>
          <w:color w:val="000000"/>
          <w:sz w:val="28"/>
          <w:szCs w:val="28"/>
        </w:rPr>
      </w:pPr>
      <w:r w:rsidRPr="001C252E">
        <w:rPr>
          <w:bCs w:val="0"/>
          <w:color w:val="000000"/>
          <w:sz w:val="28"/>
          <w:szCs w:val="28"/>
        </w:rPr>
        <w:t xml:space="preserve">В Боровичах вынесен приговор по уголовному делу о покушении на незаконный сбыт </w:t>
      </w:r>
      <w:proofErr w:type="spellStart"/>
      <w:r w:rsidRPr="001C252E">
        <w:rPr>
          <w:bCs w:val="0"/>
          <w:color w:val="000000"/>
          <w:sz w:val="28"/>
          <w:szCs w:val="28"/>
        </w:rPr>
        <w:t>мефедрона</w:t>
      </w:r>
      <w:proofErr w:type="spellEnd"/>
      <w:r w:rsidRPr="001C252E">
        <w:rPr>
          <w:bCs w:val="0"/>
          <w:color w:val="000000"/>
          <w:sz w:val="28"/>
          <w:szCs w:val="28"/>
        </w:rPr>
        <w:t xml:space="preserve"> в составе организованной группы</w:t>
      </w:r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1C252E">
        <w:rPr>
          <w:color w:val="000000"/>
          <w:sz w:val="28"/>
          <w:szCs w:val="28"/>
        </w:rPr>
        <w:t xml:space="preserve">Боровичский районный суд с участием представителя Боровичской межрайонной прокуратуры вынес обвинительный приговор по уголовному делу в отношении 36-летнего жителя г. Валдай Александра </w:t>
      </w:r>
      <w:proofErr w:type="spellStart"/>
      <w:r w:rsidRPr="001C252E">
        <w:rPr>
          <w:color w:val="000000"/>
          <w:sz w:val="28"/>
          <w:szCs w:val="28"/>
        </w:rPr>
        <w:t>Анджана</w:t>
      </w:r>
      <w:proofErr w:type="spellEnd"/>
      <w:r w:rsidRPr="001C252E">
        <w:rPr>
          <w:color w:val="000000"/>
          <w:sz w:val="28"/>
          <w:szCs w:val="28"/>
        </w:rPr>
        <w:t>. Он признан виновным в совершении двух преступлений по ч. 3 ст. 30, п.п. «</w:t>
      </w:r>
      <w:proofErr w:type="spellStart"/>
      <w:r w:rsidRPr="001C252E">
        <w:rPr>
          <w:color w:val="000000"/>
          <w:sz w:val="28"/>
          <w:szCs w:val="28"/>
        </w:rPr>
        <w:t>а</w:t>
      </w:r>
      <w:proofErr w:type="gramStart"/>
      <w:r w:rsidRPr="001C252E">
        <w:rPr>
          <w:color w:val="000000"/>
          <w:sz w:val="28"/>
          <w:szCs w:val="28"/>
        </w:rPr>
        <w:t>,г</w:t>
      </w:r>
      <w:proofErr w:type="spellEnd"/>
      <w:proofErr w:type="gramEnd"/>
      <w:r w:rsidRPr="001C252E">
        <w:rPr>
          <w:color w:val="000000"/>
          <w:sz w:val="28"/>
          <w:szCs w:val="28"/>
        </w:rPr>
        <w:t>» ч. 4 ст. 228.1 УК РФ (покушение на незаконный сбыт наркотических средств, совершенное с использованием сети Интернет, организованной группой, в крупном размере).</w:t>
      </w:r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1C252E">
        <w:rPr>
          <w:color w:val="000000"/>
          <w:sz w:val="28"/>
          <w:szCs w:val="28"/>
        </w:rPr>
        <w:t xml:space="preserve">Судом установлено, что в июне 2025 года </w:t>
      </w:r>
      <w:proofErr w:type="spellStart"/>
      <w:r w:rsidRPr="001C252E">
        <w:rPr>
          <w:color w:val="000000"/>
          <w:sz w:val="28"/>
          <w:szCs w:val="28"/>
        </w:rPr>
        <w:t>Анджан</w:t>
      </w:r>
      <w:proofErr w:type="spellEnd"/>
      <w:r w:rsidRPr="001C252E">
        <w:rPr>
          <w:color w:val="000000"/>
          <w:sz w:val="28"/>
          <w:szCs w:val="28"/>
        </w:rPr>
        <w:t xml:space="preserve"> по предложению Евгения </w:t>
      </w:r>
      <w:proofErr w:type="spellStart"/>
      <w:r w:rsidRPr="001C252E">
        <w:rPr>
          <w:color w:val="000000"/>
          <w:sz w:val="28"/>
          <w:szCs w:val="28"/>
        </w:rPr>
        <w:t>Пандурского</w:t>
      </w:r>
      <w:proofErr w:type="spellEnd"/>
      <w:r w:rsidRPr="001C252E">
        <w:rPr>
          <w:color w:val="000000"/>
          <w:sz w:val="28"/>
          <w:szCs w:val="28"/>
        </w:rPr>
        <w:t xml:space="preserve"> вступил в состав организованной группы, занимавшейся распространением наркотиков на территории региона, где взял на себя функции «закладчика», в обязанности которого входило фасовка наркотических средств и оборудование тайников-закладок с наркотиками.</w:t>
      </w:r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1C252E">
        <w:rPr>
          <w:color w:val="000000"/>
          <w:sz w:val="28"/>
          <w:szCs w:val="28"/>
        </w:rPr>
        <w:lastRenderedPageBreak/>
        <w:t xml:space="preserve">Так, в июне 2025 года </w:t>
      </w:r>
      <w:proofErr w:type="spellStart"/>
      <w:r w:rsidRPr="001C252E">
        <w:rPr>
          <w:color w:val="000000"/>
          <w:sz w:val="28"/>
          <w:szCs w:val="28"/>
        </w:rPr>
        <w:t>Анджан</w:t>
      </w:r>
      <w:proofErr w:type="spellEnd"/>
      <w:r w:rsidRPr="001C252E">
        <w:rPr>
          <w:color w:val="000000"/>
          <w:sz w:val="28"/>
          <w:szCs w:val="28"/>
        </w:rPr>
        <w:t xml:space="preserve"> и </w:t>
      </w:r>
      <w:proofErr w:type="spellStart"/>
      <w:r w:rsidRPr="001C252E">
        <w:rPr>
          <w:color w:val="000000"/>
          <w:sz w:val="28"/>
          <w:szCs w:val="28"/>
        </w:rPr>
        <w:t>Пандурский</w:t>
      </w:r>
      <w:proofErr w:type="spellEnd"/>
      <w:r w:rsidRPr="001C252E">
        <w:rPr>
          <w:color w:val="000000"/>
          <w:sz w:val="28"/>
          <w:szCs w:val="28"/>
        </w:rPr>
        <w:t xml:space="preserve"> расфасовали ранее приобретенную последним оптовую партию </w:t>
      </w:r>
      <w:proofErr w:type="spellStart"/>
      <w:r w:rsidRPr="001C252E">
        <w:rPr>
          <w:color w:val="000000"/>
          <w:sz w:val="28"/>
          <w:szCs w:val="28"/>
        </w:rPr>
        <w:t>мефедрона</w:t>
      </w:r>
      <w:proofErr w:type="spellEnd"/>
      <w:r w:rsidRPr="001C252E">
        <w:rPr>
          <w:color w:val="000000"/>
          <w:sz w:val="28"/>
          <w:szCs w:val="28"/>
        </w:rPr>
        <w:t xml:space="preserve"> общей массой свыше 140 гр., которую разместили в Боровичах и </w:t>
      </w:r>
      <w:proofErr w:type="spellStart"/>
      <w:r w:rsidRPr="001C252E">
        <w:rPr>
          <w:color w:val="000000"/>
          <w:sz w:val="28"/>
          <w:szCs w:val="28"/>
        </w:rPr>
        <w:t>Пестовском</w:t>
      </w:r>
      <w:proofErr w:type="spellEnd"/>
      <w:r w:rsidRPr="001C252E">
        <w:rPr>
          <w:color w:val="000000"/>
          <w:sz w:val="28"/>
          <w:szCs w:val="28"/>
        </w:rPr>
        <w:t xml:space="preserve"> округе.</w:t>
      </w:r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1C252E">
        <w:rPr>
          <w:color w:val="000000"/>
          <w:sz w:val="28"/>
          <w:szCs w:val="28"/>
        </w:rPr>
        <w:t>Впоследствии, в июле 2025 года, преступная деятельность подсудимого была пресечена сотрудниками полиции, наркотические средства изъяты из закладок.</w:t>
      </w:r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1C252E">
        <w:rPr>
          <w:color w:val="000000"/>
          <w:sz w:val="28"/>
          <w:szCs w:val="28"/>
        </w:rPr>
        <w:t>Вину в совершении преступлений подсудимый признал.</w:t>
      </w:r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1C252E">
        <w:rPr>
          <w:color w:val="000000"/>
          <w:sz w:val="28"/>
          <w:szCs w:val="28"/>
        </w:rPr>
        <w:t>Суд с учетом позиции государственного обвинителя по совокупности преступлений назначил ему наказание в виде 8 лет лишения свободы в колонии строгого режима.</w:t>
      </w:r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1C252E">
        <w:rPr>
          <w:color w:val="000000"/>
          <w:sz w:val="28"/>
          <w:szCs w:val="28"/>
        </w:rPr>
        <w:t>Приговор в законную силу не вступил и может быть обжалован в установленном законом порядке.</w:t>
      </w:r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proofErr w:type="gramStart"/>
      <w:r w:rsidRPr="001C252E">
        <w:rPr>
          <w:color w:val="000000"/>
          <w:sz w:val="28"/>
          <w:szCs w:val="28"/>
        </w:rPr>
        <w:t xml:space="preserve">В мае 2025 года приговором Новгородского районного суда Евгений </w:t>
      </w:r>
      <w:proofErr w:type="spellStart"/>
      <w:r w:rsidRPr="001C252E">
        <w:rPr>
          <w:color w:val="000000"/>
          <w:sz w:val="28"/>
          <w:szCs w:val="28"/>
        </w:rPr>
        <w:t>Пандурский</w:t>
      </w:r>
      <w:proofErr w:type="spellEnd"/>
      <w:r w:rsidRPr="001C252E">
        <w:rPr>
          <w:color w:val="000000"/>
          <w:sz w:val="28"/>
          <w:szCs w:val="28"/>
        </w:rPr>
        <w:t xml:space="preserve"> осужден за покушение на незаконный сбыт наркотических средств, совершенное с использованием сети Интернет, организованной группой в значительном и крупном размерах, а также легализацию денежных средств к 7 годам лишения свободы в колонии строгого режима со штрафом в размере 50 тыс. рублей.</w:t>
      </w:r>
      <w:proofErr w:type="gramEnd"/>
    </w:p>
    <w:p w:rsidR="001C252E" w:rsidRPr="001C252E" w:rsidRDefault="001C252E" w:rsidP="001C252E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1C252E">
        <w:rPr>
          <w:color w:val="000000"/>
          <w:sz w:val="28"/>
          <w:szCs w:val="28"/>
        </w:rPr>
        <w:t>Уголовное дело в отношении соучастников преступлений выделено в отдельное производство.</w:t>
      </w:r>
      <w:bookmarkStart w:id="0" w:name="_GoBack"/>
      <w:bookmarkEnd w:id="0"/>
    </w:p>
    <w:sectPr w:rsidR="001C252E" w:rsidRPr="001C252E" w:rsidSect="0033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2A7"/>
    <w:rsid w:val="001922A7"/>
    <w:rsid w:val="001C252E"/>
    <w:rsid w:val="00331A1C"/>
    <w:rsid w:val="003E6BE9"/>
    <w:rsid w:val="005C6B02"/>
    <w:rsid w:val="007B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1C"/>
  </w:style>
  <w:style w:type="paragraph" w:styleId="2">
    <w:name w:val="heading 2"/>
    <w:basedOn w:val="a"/>
    <w:link w:val="20"/>
    <w:uiPriority w:val="9"/>
    <w:qFormat/>
    <w:rsid w:val="00192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tooltip">
    <w:name w:val="feeds-page__navigation_tooltip"/>
    <w:basedOn w:val="a0"/>
    <w:rsid w:val="00192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5473">
          <w:marLeft w:val="0"/>
          <w:marRight w:val="0"/>
          <w:marTop w:val="0"/>
          <w:marBottom w:val="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059">
          <w:marLeft w:val="0"/>
          <w:marRight w:val="6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6498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0752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1221">
          <w:marLeft w:val="0"/>
          <w:marRight w:val="0"/>
          <w:marTop w:val="0"/>
          <w:marBottom w:val="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3802">
          <w:marLeft w:val="0"/>
          <w:marRight w:val="6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91028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6114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9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Shushanian.D.Kh</dc:creator>
  <cp:keywords/>
  <dc:description/>
  <cp:lastModifiedBy>Малинина Ирина Николаевна</cp:lastModifiedBy>
  <cp:revision>3</cp:revision>
  <dcterms:created xsi:type="dcterms:W3CDTF">2026-06-26T08:16:00Z</dcterms:created>
  <dcterms:modified xsi:type="dcterms:W3CDTF">2026-06-29T07:33:00Z</dcterms:modified>
</cp:coreProperties>
</file>