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F1F1" w14:textId="77777777" w:rsidR="00DD326C" w:rsidRPr="00F95C44" w:rsidRDefault="00DD326C" w:rsidP="00DD326C">
      <w:pPr>
        <w:pStyle w:val="1"/>
        <w:spacing w:line="240" w:lineRule="exact"/>
        <w:ind w:firstLine="0"/>
        <w:jc w:val="center"/>
        <w:rPr>
          <w:rFonts w:eastAsia="Calibri" w:cs="Times New Roman"/>
          <w:color w:val="auto"/>
          <w:szCs w:val="28"/>
          <w:lang w:eastAsia="en-US"/>
        </w:rPr>
      </w:pPr>
      <w:r w:rsidRPr="00F95C44">
        <w:rPr>
          <w:rFonts w:cs="Times New Roman"/>
          <w:color w:val="auto"/>
          <w:szCs w:val="28"/>
        </w:rPr>
        <w:t>Глава</w:t>
      </w:r>
      <w:r w:rsidRPr="00F95C44">
        <w:rPr>
          <w:rFonts w:eastAsia="Calibri" w:cs="Times New Roman"/>
          <w:color w:val="auto"/>
          <w:szCs w:val="28"/>
          <w:lang w:eastAsia="en-US"/>
        </w:rPr>
        <w:t xml:space="preserve"> 1. ОБЩИЕ ПОЛОЖЕНИЯ</w:t>
      </w:r>
    </w:p>
    <w:p w14:paraId="49C982E4" w14:textId="77777777" w:rsidR="00DD326C" w:rsidRPr="00F95C44" w:rsidRDefault="00DD326C" w:rsidP="00DD326C">
      <w:pPr>
        <w:widowControl/>
        <w:spacing w:line="240" w:lineRule="exact"/>
        <w:ind w:firstLine="0"/>
        <w:jc w:val="center"/>
        <w:rPr>
          <w:rFonts w:ascii="Times New Roman" w:eastAsia="Calibri" w:hAnsi="Times New Roman" w:cs="Times New Roman"/>
          <w:sz w:val="28"/>
          <w:szCs w:val="28"/>
          <w:lang w:eastAsia="en-US"/>
        </w:rPr>
      </w:pPr>
    </w:p>
    <w:p w14:paraId="52AF4496" w14:textId="77777777" w:rsidR="00DD326C" w:rsidRPr="00F95C44" w:rsidRDefault="00DD326C" w:rsidP="00DD326C">
      <w:pPr>
        <w:pStyle w:val="1"/>
        <w:spacing w:after="120" w:line="240" w:lineRule="exact"/>
        <w:ind w:firstLine="709"/>
        <w:rPr>
          <w:rFonts w:eastAsia="Calibri" w:cs="Times New Roman"/>
          <w:color w:val="auto"/>
          <w:szCs w:val="28"/>
          <w:lang w:eastAsia="en-US"/>
        </w:rPr>
      </w:pPr>
      <w:r w:rsidRPr="00F95C44">
        <w:rPr>
          <w:rFonts w:eastAsia="Calibri" w:cs="Times New Roman"/>
          <w:color w:val="auto"/>
          <w:szCs w:val="28"/>
          <w:lang w:eastAsia="en-US"/>
        </w:rPr>
        <w:t xml:space="preserve">Статья 1. </w:t>
      </w:r>
      <w:r w:rsidRPr="00F95C44">
        <w:rPr>
          <w:rFonts w:cs="Times New Roman"/>
          <w:color w:val="auto"/>
          <w:szCs w:val="28"/>
        </w:rPr>
        <w:t>Правовой</w:t>
      </w:r>
      <w:r w:rsidRPr="00F95C44">
        <w:rPr>
          <w:rFonts w:eastAsia="Calibri" w:cs="Times New Roman"/>
          <w:color w:val="auto"/>
          <w:szCs w:val="28"/>
          <w:lang w:eastAsia="en-US"/>
        </w:rPr>
        <w:t xml:space="preserve"> статус муниципального образования</w:t>
      </w:r>
    </w:p>
    <w:p w14:paraId="28E70D94"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 xml:space="preserve">1. Боровичский муниципальный округ Новгородской области (далее Боровичский муниципальный округ) – муниципальное образование, которое создано и наделено статусом муниципального округа областным законом </w:t>
      </w:r>
      <w:r w:rsidRPr="00F95C44">
        <w:rPr>
          <w:rFonts w:ascii="Times New Roman" w:eastAsia="Calibri" w:hAnsi="Times New Roman" w:cs="Times New Roman"/>
          <w:sz w:val="28"/>
          <w:szCs w:val="28"/>
          <w:lang w:eastAsia="en-US"/>
        </w:rPr>
        <w:br/>
        <w:t>от 11.03.2025 № 658-ОЗ «О преобразовании всех поселений, входящих в состав Боровичского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путем объединения всех поселений, входящих в состав Боровичского муниципального района.</w:t>
      </w:r>
    </w:p>
    <w:p w14:paraId="4300AD80"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Наименование муниципального образования: Боровичский муниципальный округ Новгородской области. Сокращенная форма наименования муниципального образования: Боровичский муниципальный округ.</w:t>
      </w:r>
    </w:p>
    <w:p w14:paraId="0C0CCCF6"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Сокращенное наименование муниципального образования может использоваться в официальных символах Боровичского муниципального округа, наименованиях органов местного самоуправления, должностных лиц местного самоуправления Боровичского муниципального округа, а также в других случаях наравне с наименованием муниципального образования, определенным настоящим Уставом.</w:t>
      </w:r>
    </w:p>
    <w:p w14:paraId="621FBB74"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 xml:space="preserve">2. Органы местного самоуправления вновь образованного муниципального образования Боровичский муниципальный округ в соответствии со своей компетенцией являются правопреемниками органов местного самоуправления Боровичского муниципального района, городского поселения города Боровичи, </w:t>
      </w:r>
      <w:proofErr w:type="spellStart"/>
      <w:r w:rsidRPr="00F95C44">
        <w:rPr>
          <w:rFonts w:ascii="Times New Roman" w:eastAsia="Calibri" w:hAnsi="Times New Roman" w:cs="Times New Roman"/>
          <w:sz w:val="28"/>
          <w:szCs w:val="28"/>
          <w:lang w:eastAsia="en-US"/>
        </w:rPr>
        <w:t>Волокского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Ёгольского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Железковского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Кончанско</w:t>
      </w:r>
      <w:proofErr w:type="spellEnd"/>
      <w:r w:rsidRPr="00F95C44">
        <w:rPr>
          <w:rFonts w:ascii="Times New Roman" w:eastAsia="Calibri" w:hAnsi="Times New Roman" w:cs="Times New Roman"/>
          <w:sz w:val="28"/>
          <w:szCs w:val="28"/>
          <w:lang w:eastAsia="en-US"/>
        </w:rPr>
        <w:t xml:space="preserve">-Суворовского </w:t>
      </w:r>
      <w:bookmarkStart w:id="0" w:name="_Hlk210053091"/>
      <w:r w:rsidRPr="00F95C44">
        <w:rPr>
          <w:rFonts w:ascii="Times New Roman" w:eastAsia="Calibri" w:hAnsi="Times New Roman" w:cs="Times New Roman"/>
          <w:sz w:val="28"/>
          <w:szCs w:val="28"/>
          <w:lang w:eastAsia="en-US"/>
        </w:rPr>
        <w:t>сельского поселения</w:t>
      </w:r>
      <w:bookmarkEnd w:id="0"/>
      <w:r w:rsidRPr="00F95C44">
        <w:rPr>
          <w:rFonts w:ascii="Times New Roman" w:eastAsia="Calibri" w:hAnsi="Times New Roman" w:cs="Times New Roman"/>
          <w:sz w:val="28"/>
          <w:szCs w:val="28"/>
          <w:lang w:eastAsia="en-US"/>
        </w:rPr>
        <w:t xml:space="preserve">, Опеченского сельского поселения, </w:t>
      </w:r>
      <w:proofErr w:type="spellStart"/>
      <w:r w:rsidRPr="00F95C44">
        <w:rPr>
          <w:rFonts w:ascii="Times New Roman" w:eastAsia="Calibri" w:hAnsi="Times New Roman" w:cs="Times New Roman"/>
          <w:sz w:val="28"/>
          <w:szCs w:val="28"/>
          <w:lang w:eastAsia="en-US"/>
        </w:rPr>
        <w:t>Перёдского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Прогресского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Сушанского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Сушиловского</w:t>
      </w:r>
      <w:proofErr w:type="spellEnd"/>
      <w:r w:rsidRPr="00F95C44">
        <w:rPr>
          <w:rFonts w:ascii="Times New Roman" w:eastAsia="Calibri" w:hAnsi="Times New Roman" w:cs="Times New Roman"/>
          <w:sz w:val="28"/>
          <w:szCs w:val="28"/>
          <w:lang w:eastAsia="en-US"/>
        </w:rPr>
        <w:t xml:space="preserve"> сельского поселения, </w:t>
      </w:r>
      <w:proofErr w:type="spellStart"/>
      <w:r w:rsidRPr="00F95C44">
        <w:rPr>
          <w:rFonts w:ascii="Times New Roman" w:eastAsia="Calibri" w:hAnsi="Times New Roman" w:cs="Times New Roman"/>
          <w:sz w:val="28"/>
          <w:szCs w:val="28"/>
          <w:lang w:eastAsia="en-US"/>
        </w:rPr>
        <w:t>Травковского</w:t>
      </w:r>
      <w:proofErr w:type="spellEnd"/>
      <w:r w:rsidRPr="00F95C44">
        <w:rPr>
          <w:rFonts w:ascii="Times New Roman" w:eastAsia="Calibri" w:hAnsi="Times New Roman" w:cs="Times New Roman"/>
          <w:sz w:val="28"/>
          <w:szCs w:val="28"/>
          <w:lang w:eastAsia="en-US"/>
        </w:rPr>
        <w:t xml:space="preserve"> сельского поселения.</w:t>
      </w:r>
    </w:p>
    <w:p w14:paraId="766732EB"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3. Боровичский муниципальный округ входит в состав Новгородской области.</w:t>
      </w:r>
    </w:p>
    <w:p w14:paraId="70196325" w14:textId="77777777" w:rsidR="00DD326C" w:rsidRPr="00F95C44" w:rsidRDefault="00DD326C" w:rsidP="00DD326C">
      <w:pPr>
        <w:widowControl/>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 xml:space="preserve">4. Административным центром Боровичского муниципального округа является город Боровичи. </w:t>
      </w:r>
    </w:p>
    <w:p w14:paraId="18FD735C" w14:textId="77777777" w:rsidR="00DD326C" w:rsidRPr="00F95C44" w:rsidRDefault="00DD326C" w:rsidP="00DD326C">
      <w:pPr>
        <w:widowControl/>
        <w:spacing w:line="240" w:lineRule="exact"/>
        <w:ind w:firstLine="709"/>
        <w:rPr>
          <w:rFonts w:ascii="Times New Roman" w:eastAsiaTheme="minorHAnsi" w:hAnsi="Times New Roman" w:cs="Times New Roman"/>
          <w:sz w:val="28"/>
          <w:szCs w:val="28"/>
          <w:lang w:eastAsia="en-US"/>
        </w:rPr>
      </w:pPr>
    </w:p>
    <w:p w14:paraId="4E3F6012"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2. Границы и территория </w:t>
      </w:r>
      <w:r w:rsidRPr="00F95C44">
        <w:rPr>
          <w:rFonts w:ascii="Times New Roman" w:eastAsia="Calibri" w:hAnsi="Times New Roman" w:cs="Times New Roman"/>
          <w:b/>
          <w:sz w:val="28"/>
          <w:szCs w:val="28"/>
          <w:lang w:eastAsia="en-US"/>
        </w:rPr>
        <w:t xml:space="preserve">Боровичского </w:t>
      </w:r>
      <w:r w:rsidRPr="00F95C44">
        <w:rPr>
          <w:rFonts w:ascii="Times New Roman" w:eastAsiaTheme="minorHAnsi" w:hAnsi="Times New Roman" w:cs="Times New Roman"/>
          <w:b/>
          <w:bCs/>
          <w:sz w:val="28"/>
          <w:szCs w:val="28"/>
          <w:lang w:eastAsia="en-US"/>
        </w:rPr>
        <w:t xml:space="preserve">муниципального </w:t>
      </w:r>
    </w:p>
    <w:p w14:paraId="70556F99"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округа</w:t>
      </w:r>
    </w:p>
    <w:p w14:paraId="18A7315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1. Границы территории </w:t>
      </w:r>
      <w:r w:rsidRPr="00F95C44">
        <w:rPr>
          <w:rFonts w:ascii="Times New Roman" w:eastAsia="Calibri" w:hAnsi="Times New Roman" w:cs="Times New Roman"/>
          <w:sz w:val="28"/>
          <w:szCs w:val="28"/>
          <w:lang w:eastAsia="en-US"/>
        </w:rPr>
        <w:t xml:space="preserve">Боровичского </w:t>
      </w:r>
      <w:r w:rsidRPr="00F95C44">
        <w:rPr>
          <w:rFonts w:ascii="Times New Roman" w:eastAsiaTheme="minorHAnsi" w:hAnsi="Times New Roman" w:cs="Times New Roman"/>
          <w:iCs/>
          <w:sz w:val="28"/>
          <w:szCs w:val="28"/>
          <w:lang w:eastAsia="en-US"/>
        </w:rPr>
        <w:t xml:space="preserve">муниципального округа установлены областным </w:t>
      </w:r>
      <w:hyperlink r:id="rId4"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 xml:space="preserve"> от </w:t>
      </w:r>
      <w:r w:rsidRPr="00F95C44">
        <w:rPr>
          <w:rFonts w:ascii="Times New Roman" w:eastAsia="Calibri" w:hAnsi="Times New Roman" w:cs="Times New Roman"/>
          <w:sz w:val="28"/>
          <w:szCs w:val="28"/>
          <w:lang w:eastAsia="en-US"/>
        </w:rPr>
        <w:t xml:space="preserve">11.03.2025 № 658-ОЗ «О преобразовании всех поселений, входящих в состав Боровичского муниципального района </w:t>
      </w:r>
      <w:r w:rsidRPr="00F95C44">
        <w:rPr>
          <w:rFonts w:ascii="Times New Roman" w:eastAsia="Calibri" w:hAnsi="Times New Roman" w:cs="Times New Roman"/>
          <w:sz w:val="28"/>
          <w:szCs w:val="28"/>
          <w:lang w:eastAsia="en-US"/>
        </w:rPr>
        <w:lastRenderedPageBreak/>
        <w:t>Новгородской области, путем их объединения и наделении вновь образованного муниципального образования статусом муниципального округа»</w:t>
      </w:r>
      <w:r w:rsidRPr="00F95C44">
        <w:rPr>
          <w:rFonts w:ascii="Times New Roman" w:eastAsiaTheme="minorHAnsi" w:hAnsi="Times New Roman" w:cs="Times New Roman"/>
          <w:iCs/>
          <w:sz w:val="28"/>
          <w:szCs w:val="28"/>
          <w:lang w:eastAsia="en-US"/>
        </w:rPr>
        <w:t>.</w:t>
      </w:r>
    </w:p>
    <w:p w14:paraId="611D0B68"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Изменение границ </w:t>
      </w:r>
      <w:bookmarkStart w:id="1" w:name="_Hlk210053535"/>
      <w:r w:rsidRPr="00F95C44">
        <w:rPr>
          <w:rFonts w:ascii="Times New Roman" w:eastAsiaTheme="minorHAnsi" w:hAnsi="Times New Roman" w:cs="Times New Roman"/>
          <w:iCs/>
          <w:sz w:val="28"/>
          <w:szCs w:val="28"/>
          <w:lang w:eastAsia="en-US"/>
        </w:rPr>
        <w:t>Боровичского</w:t>
      </w:r>
      <w:bookmarkEnd w:id="1"/>
      <w:r w:rsidRPr="00F95C44">
        <w:rPr>
          <w:rFonts w:ascii="Times New Roman" w:eastAsiaTheme="minorHAnsi" w:hAnsi="Times New Roman" w:cs="Times New Roman"/>
          <w:iCs/>
          <w:sz w:val="28"/>
          <w:szCs w:val="28"/>
          <w:lang w:eastAsia="en-US"/>
        </w:rPr>
        <w:t xml:space="preserve"> муниципального округа осуществляется областным законом по инициативе населения, органов местного самоуправления Боровичского муниципального округа, органов государственной власти Новгородской области, федеральных органов государственной власти в соответствии с Федеральным </w:t>
      </w:r>
      <w:hyperlink r:id="rId5"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 xml:space="preserve"> от 20 марта 2025 года № 33-ФЗ «Об общих принципах организации местного самоуправления в единой системе публичной власти» (далее Федеральный закон № 33-ФЗ).</w:t>
      </w:r>
    </w:p>
    <w:p w14:paraId="324B7A16"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 Территорию Боровичского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Боровичского муниципального округа, а также земли рекреационного назначения.</w:t>
      </w:r>
    </w:p>
    <w:p w14:paraId="149767A6"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3. В состав Боровичского муниципального округа входят населенные пункты, перечень которых установлен частью 2 статьи 2 </w:t>
      </w:r>
      <w:r w:rsidRPr="00F95C44">
        <w:rPr>
          <w:rFonts w:ascii="Times New Roman" w:eastAsia="Calibri" w:hAnsi="Times New Roman" w:cs="Times New Roman"/>
          <w:sz w:val="28"/>
          <w:szCs w:val="28"/>
          <w:lang w:eastAsia="en-US"/>
        </w:rPr>
        <w:t xml:space="preserve">областного закона </w:t>
      </w:r>
      <w:r w:rsidRPr="00F95C44">
        <w:rPr>
          <w:rFonts w:ascii="Times New Roman" w:eastAsia="Calibri" w:hAnsi="Times New Roman" w:cs="Times New Roman"/>
          <w:sz w:val="28"/>
          <w:szCs w:val="28"/>
          <w:lang w:eastAsia="en-US"/>
        </w:rPr>
        <w:br/>
        <w:t>от 11.03.2025 № 658-ОЗ «О преобразовании всех поселений, входящих в состав Боровичского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p>
    <w:p w14:paraId="0F7013FD" w14:textId="77777777" w:rsidR="00DD326C" w:rsidRPr="00F95C44" w:rsidRDefault="00DD326C" w:rsidP="00DD326C">
      <w:pPr>
        <w:widowControl/>
        <w:spacing w:line="240" w:lineRule="exact"/>
        <w:ind w:firstLine="709"/>
        <w:rPr>
          <w:rFonts w:ascii="Times New Roman" w:eastAsiaTheme="minorHAnsi" w:hAnsi="Times New Roman" w:cs="Times New Roman"/>
          <w:b/>
          <w:bCs/>
          <w:sz w:val="28"/>
          <w:szCs w:val="28"/>
          <w:lang w:eastAsia="en-US"/>
        </w:rPr>
      </w:pPr>
    </w:p>
    <w:p w14:paraId="59BB8BBA"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3. Официальные символы </w:t>
      </w:r>
      <w:r w:rsidRPr="00F95C44">
        <w:rPr>
          <w:rFonts w:ascii="Times New Roman" w:eastAsiaTheme="minorHAnsi" w:hAnsi="Times New Roman" w:cs="Times New Roman"/>
          <w:b/>
          <w:iCs/>
          <w:sz w:val="28"/>
          <w:szCs w:val="28"/>
          <w:lang w:eastAsia="en-US"/>
        </w:rPr>
        <w:t xml:space="preserve">Боровичского </w:t>
      </w:r>
      <w:r w:rsidRPr="00F95C44">
        <w:rPr>
          <w:rFonts w:ascii="Times New Roman" w:eastAsiaTheme="minorHAnsi" w:hAnsi="Times New Roman" w:cs="Times New Roman"/>
          <w:b/>
          <w:bCs/>
          <w:sz w:val="28"/>
          <w:szCs w:val="28"/>
          <w:lang w:eastAsia="en-US"/>
        </w:rPr>
        <w:t xml:space="preserve">муниципального </w:t>
      </w:r>
    </w:p>
    <w:p w14:paraId="0AEC4EF7"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округа и порядок их использования</w:t>
      </w:r>
    </w:p>
    <w:p w14:paraId="269E1EE4"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 xml:space="preserve">1. </w:t>
      </w:r>
      <w:r w:rsidRPr="00F95C44">
        <w:rPr>
          <w:rFonts w:ascii="Times New Roman" w:eastAsiaTheme="minorHAnsi" w:hAnsi="Times New Roman" w:cs="Times New Roman"/>
          <w:iCs/>
          <w:sz w:val="28"/>
          <w:szCs w:val="28"/>
          <w:lang w:eastAsia="en-US"/>
        </w:rPr>
        <w:t xml:space="preserve">Боровичский </w:t>
      </w:r>
      <w:r w:rsidRPr="00F95C44">
        <w:rPr>
          <w:rFonts w:ascii="Times New Roman" w:eastAsiaTheme="minorHAnsi" w:hAnsi="Times New Roman" w:cs="Times New Roman"/>
          <w:bCs/>
          <w:sz w:val="28"/>
          <w:szCs w:val="28"/>
          <w:lang w:eastAsia="en-US"/>
        </w:rPr>
        <w:t xml:space="preserve">муниципальный округ имеет официальные символы: </w:t>
      </w:r>
      <w:r w:rsidRPr="00F95C44">
        <w:rPr>
          <w:rFonts w:ascii="Times New Roman" w:eastAsiaTheme="minorHAnsi" w:hAnsi="Times New Roman" w:cs="Times New Roman"/>
          <w:iCs/>
          <w:sz w:val="28"/>
          <w:szCs w:val="28"/>
          <w:lang w:eastAsia="en-US"/>
        </w:rPr>
        <w:t xml:space="preserve">герб и флаг </w:t>
      </w:r>
      <w:r w:rsidRPr="00F95C44">
        <w:rPr>
          <w:rFonts w:ascii="Times New Roman" w:eastAsiaTheme="minorHAnsi" w:hAnsi="Times New Roman" w:cs="Times New Roman"/>
          <w:bCs/>
          <w:sz w:val="28"/>
          <w:szCs w:val="28"/>
          <w:lang w:eastAsia="en-US"/>
        </w:rPr>
        <w:t xml:space="preserve">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отражают исторические, культурные, национальные и иные местные традиции и особенности.</w:t>
      </w:r>
    </w:p>
    <w:p w14:paraId="1B13DD68"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2. Официальные символы Боровичского муниципального округа и порядок официального использования указанных символов устанавливаются решением Думы Боровичского муниципального округа.</w:t>
      </w:r>
    </w:p>
    <w:p w14:paraId="6421AAAF" w14:textId="77777777" w:rsidR="00DD326C" w:rsidRPr="00F95C44" w:rsidRDefault="00DD326C" w:rsidP="00DD326C">
      <w:pPr>
        <w:spacing w:line="240" w:lineRule="exact"/>
        <w:ind w:firstLine="709"/>
        <w:rPr>
          <w:rFonts w:ascii="Times New Roman" w:hAnsi="Times New Roman" w:cs="Times New Roman"/>
          <w:sz w:val="28"/>
          <w:szCs w:val="28"/>
        </w:rPr>
      </w:pPr>
    </w:p>
    <w:p w14:paraId="7A9DD57C"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iCs/>
          <w:sz w:val="28"/>
          <w:szCs w:val="28"/>
          <w:lang w:eastAsia="en-US"/>
        </w:rPr>
      </w:pPr>
      <w:r w:rsidRPr="00F95C44">
        <w:rPr>
          <w:rFonts w:ascii="Times New Roman" w:eastAsiaTheme="minorHAnsi" w:hAnsi="Times New Roman" w:cs="Times New Roman"/>
          <w:b/>
          <w:bCs/>
          <w:sz w:val="28"/>
          <w:szCs w:val="28"/>
          <w:lang w:eastAsia="en-US"/>
        </w:rPr>
        <w:t xml:space="preserve">Статья 4. Система муниципальных правовых актов </w:t>
      </w:r>
      <w:r w:rsidRPr="00F95C44">
        <w:rPr>
          <w:rFonts w:ascii="Times New Roman" w:eastAsiaTheme="minorHAnsi" w:hAnsi="Times New Roman" w:cs="Times New Roman"/>
          <w:b/>
          <w:iCs/>
          <w:sz w:val="28"/>
          <w:szCs w:val="28"/>
          <w:lang w:eastAsia="en-US"/>
        </w:rPr>
        <w:t xml:space="preserve">Боровичского </w:t>
      </w:r>
    </w:p>
    <w:p w14:paraId="1413F50E"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iCs/>
          <w:sz w:val="28"/>
          <w:szCs w:val="28"/>
          <w:lang w:eastAsia="en-US"/>
        </w:rPr>
        <w:t xml:space="preserve">                  муниципального</w:t>
      </w:r>
      <w:r w:rsidRPr="00F95C44">
        <w:rPr>
          <w:rFonts w:ascii="Times New Roman" w:eastAsiaTheme="minorHAnsi" w:hAnsi="Times New Roman" w:cs="Times New Roman"/>
          <w:b/>
          <w:bCs/>
          <w:sz w:val="28"/>
          <w:szCs w:val="28"/>
          <w:lang w:eastAsia="en-US"/>
        </w:rPr>
        <w:t xml:space="preserve"> округа</w:t>
      </w:r>
    </w:p>
    <w:p w14:paraId="5CACC91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В систему муниципальных правовых актов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входят:</w:t>
      </w:r>
    </w:p>
    <w:p w14:paraId="6BAA66BE"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Устав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03347180"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2) правовые акты, принятые на местном референдуме, сходе граждан;</w:t>
      </w:r>
    </w:p>
    <w:p w14:paraId="0DF2F353"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3) решения Думы</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w:t>
      </w:r>
      <w:r w:rsidRPr="00F95C44">
        <w:rPr>
          <w:rFonts w:ascii="Times New Roman" w:eastAsiaTheme="minorHAnsi" w:hAnsi="Times New Roman" w:cs="Times New Roman"/>
          <w:iCs/>
          <w:sz w:val="28"/>
          <w:szCs w:val="28"/>
          <w:lang w:eastAsia="en-US"/>
        </w:rPr>
        <w:t>муниципального</w:t>
      </w:r>
      <w:r w:rsidRPr="00F95C44">
        <w:rPr>
          <w:rFonts w:ascii="Times New Roman" w:eastAsiaTheme="minorHAnsi" w:hAnsi="Times New Roman" w:cs="Times New Roman"/>
          <w:sz w:val="28"/>
          <w:szCs w:val="28"/>
          <w:lang w:eastAsia="en-US"/>
        </w:rPr>
        <w:t xml:space="preserve"> округа;</w:t>
      </w:r>
    </w:p>
    <w:p w14:paraId="3C6D76FE"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 xml:space="preserve">4) постановления и распоряжения Администрации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4E7AD5D3"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5) постановления и распоряжения Главы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5969DA8A"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6) постановления и распоряжения председателя Думы </w:t>
      </w:r>
      <w:r w:rsidRPr="00F95C44">
        <w:rPr>
          <w:rFonts w:ascii="Times New Roman" w:eastAsiaTheme="minorHAnsi" w:hAnsi="Times New Roman" w:cs="Times New Roman"/>
          <w:iCs/>
          <w:sz w:val="28"/>
          <w:szCs w:val="28"/>
          <w:lang w:eastAsia="en-US"/>
        </w:rPr>
        <w:t>Боровичского муниципального</w:t>
      </w:r>
      <w:r w:rsidRPr="00F95C44">
        <w:rPr>
          <w:rFonts w:ascii="Times New Roman" w:eastAsiaTheme="minorHAnsi" w:hAnsi="Times New Roman" w:cs="Times New Roman"/>
          <w:sz w:val="28"/>
          <w:szCs w:val="28"/>
          <w:lang w:eastAsia="en-US"/>
        </w:rPr>
        <w:t xml:space="preserve"> округа;</w:t>
      </w:r>
    </w:p>
    <w:p w14:paraId="4CF1C6A2"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7) приказы председателя Контрольно-счетной палаты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725E2145"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2. Устав</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w:t>
      </w:r>
      <w:r w:rsidRPr="00F95C44">
        <w:rPr>
          <w:rFonts w:ascii="Times New Roman" w:eastAsiaTheme="minorHAnsi" w:hAnsi="Times New Roman" w:cs="Times New Roman"/>
          <w:iCs/>
          <w:sz w:val="28"/>
          <w:szCs w:val="28"/>
          <w:lang w:eastAsia="en-US"/>
        </w:rPr>
        <w:t>муниципального</w:t>
      </w:r>
      <w:r w:rsidRPr="00F95C44">
        <w:rPr>
          <w:rFonts w:ascii="Times New Roman" w:eastAsiaTheme="minorHAnsi" w:hAnsi="Times New Roman" w:cs="Times New Roman"/>
          <w:sz w:val="28"/>
          <w:szCs w:val="28"/>
          <w:lang w:eastAsia="en-US"/>
        </w:rPr>
        <w:t xml:space="preserve">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имеют прямое действие и применяются на всей территории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202F4DE7"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Решения, принятые на местном референдуме, сходе граждан вступают в силу после их официального опубликования.</w:t>
      </w:r>
    </w:p>
    <w:p w14:paraId="51CC57E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Если для реализации решения, принятого путем прямого волеизъявления населения</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муниципального округа, дополнительно требуется принятие (издание) муниципального правового акта, орган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или должностное лицо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7543F1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или досрочного прекращения полномочий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6604FB7E"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Иные муниципальные правовые акты не должны противоречить Уставу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 правовым актам, принятым на местном референдуме, сходе граждан. В случае противоречия указанных актов Уставу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действуют положения настоящего Устава.</w:t>
      </w:r>
    </w:p>
    <w:p w14:paraId="6830FC12"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3. Дума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по вопросам, отнесенным к ее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решение об </w:t>
      </w:r>
      <w:r w:rsidRPr="00F95C44">
        <w:rPr>
          <w:rFonts w:ascii="Times New Roman" w:eastAsiaTheme="minorHAnsi" w:hAnsi="Times New Roman" w:cs="Times New Roman"/>
          <w:sz w:val="28"/>
          <w:szCs w:val="28"/>
          <w:lang w:eastAsia="en-US"/>
        </w:rPr>
        <w:lastRenderedPageBreak/>
        <w:t xml:space="preserve">удалении Главы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в отставку, а также решения по вопросам организации деятельности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и по иным вопросам, отнесенным к ее компетенции федеральными и областными законами, настоящим Уставом.</w:t>
      </w:r>
    </w:p>
    <w:p w14:paraId="3A431C93"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sz w:val="28"/>
          <w:szCs w:val="28"/>
          <w:lang w:eastAsia="en-US"/>
        </w:rPr>
        <w:t xml:space="preserve">4. Глава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в пределах своих полномочий, установленных федеральными законами, областными законами, настоящим Уставом, решениями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издает постановления Администрации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федеральными и областными законами, а также распоряжения Администрации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по вопросам организации работы </w:t>
      </w:r>
      <w:r w:rsidRPr="00F95C44">
        <w:rPr>
          <w:rFonts w:ascii="Times New Roman" w:eastAsiaTheme="minorHAnsi" w:hAnsi="Times New Roman" w:cs="Times New Roman"/>
          <w:iCs/>
          <w:sz w:val="28"/>
          <w:szCs w:val="28"/>
          <w:lang w:eastAsia="en-US"/>
        </w:rPr>
        <w:t>Администрации Боровичского муниципального округа .</w:t>
      </w:r>
    </w:p>
    <w:p w14:paraId="3BAC0BA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5. Председатель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издает постановления и распоряжения по вопросам организации деятельности Думы</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муниципального округа, подписывает решения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524877E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6. Председатель Контрольно-счетной палаты </w:t>
      </w:r>
      <w:r w:rsidRPr="00F95C44">
        <w:rPr>
          <w:rFonts w:ascii="Times New Roman" w:eastAsiaTheme="minorHAnsi" w:hAnsi="Times New Roman" w:cs="Times New Roman"/>
          <w:iCs/>
          <w:sz w:val="28"/>
          <w:szCs w:val="28"/>
          <w:lang w:eastAsia="en-US"/>
        </w:rPr>
        <w:t>Боровичского муниципального</w:t>
      </w:r>
      <w:r w:rsidRPr="00F95C44">
        <w:rPr>
          <w:rFonts w:ascii="Times New Roman" w:eastAsiaTheme="minorHAnsi" w:hAnsi="Times New Roman" w:cs="Times New Roman"/>
          <w:sz w:val="28"/>
          <w:szCs w:val="28"/>
          <w:lang w:eastAsia="en-US"/>
        </w:rPr>
        <w:t xml:space="preserve"> округа в пределах своих полномочий издает приказы по вопросам деятельности Контрольно-счетной палаты </w:t>
      </w:r>
      <w:r w:rsidRPr="00F95C44">
        <w:rPr>
          <w:rFonts w:ascii="Times New Roman" w:eastAsiaTheme="minorHAnsi" w:hAnsi="Times New Roman" w:cs="Times New Roman"/>
          <w:iCs/>
          <w:sz w:val="28"/>
          <w:szCs w:val="28"/>
          <w:lang w:eastAsia="en-US"/>
        </w:rPr>
        <w:t>Боровичского муниципального</w:t>
      </w:r>
      <w:r w:rsidRPr="00F95C44">
        <w:rPr>
          <w:rFonts w:ascii="Times New Roman" w:eastAsiaTheme="minorHAnsi" w:hAnsi="Times New Roman" w:cs="Times New Roman"/>
          <w:sz w:val="28"/>
          <w:szCs w:val="28"/>
          <w:lang w:eastAsia="en-US"/>
        </w:rPr>
        <w:t xml:space="preserve"> округа.</w:t>
      </w:r>
    </w:p>
    <w:p w14:paraId="412D08DA" w14:textId="77777777" w:rsidR="00DD326C" w:rsidRDefault="00DD326C" w:rsidP="00DD326C">
      <w:pPr>
        <w:widowControl/>
        <w:spacing w:line="360" w:lineRule="atLeast"/>
        <w:ind w:firstLine="709"/>
        <w:contextualSpacing/>
        <w:rPr>
          <w:rFonts w:ascii="Times New Roman" w:hAnsi="Times New Roman" w:cs="Times New Roman"/>
          <w:color w:val="000000" w:themeColor="text1"/>
          <w:sz w:val="28"/>
          <w:szCs w:val="28"/>
        </w:rPr>
      </w:pPr>
      <w:r w:rsidRPr="00F95C44">
        <w:rPr>
          <w:rFonts w:ascii="Times New Roman" w:hAnsi="Times New Roman" w:cs="Times New Roman"/>
          <w:color w:val="000000" w:themeColor="text1"/>
          <w:sz w:val="28"/>
          <w:szCs w:val="28"/>
        </w:rPr>
        <w:t>7. 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77B9598D" w14:textId="77777777" w:rsidR="00DD326C" w:rsidRDefault="00DD326C" w:rsidP="00DD326C">
      <w:pPr>
        <w:widowControl/>
        <w:spacing w:line="360" w:lineRule="atLeast"/>
        <w:ind w:firstLine="709"/>
        <w:contextualSpacing/>
        <w:rPr>
          <w:rFonts w:ascii="Times New Roman" w:eastAsiaTheme="minorHAnsi" w:hAnsi="Times New Roman" w:cs="Times New Roman"/>
          <w:color w:val="000000" w:themeColor="text1"/>
          <w:sz w:val="28"/>
          <w:szCs w:val="28"/>
          <w:lang w:eastAsia="en-US"/>
        </w:rPr>
      </w:pPr>
    </w:p>
    <w:p w14:paraId="1CAD6592" w14:textId="77777777" w:rsidR="00DD326C" w:rsidRPr="00F95C44" w:rsidRDefault="00DD326C" w:rsidP="00DD326C">
      <w:pPr>
        <w:widowControl/>
        <w:spacing w:line="360" w:lineRule="atLeast"/>
        <w:ind w:firstLine="709"/>
        <w:contextualSpacing/>
        <w:rPr>
          <w:rFonts w:ascii="Times New Roman" w:eastAsiaTheme="minorHAnsi" w:hAnsi="Times New Roman" w:cs="Times New Roman"/>
          <w:color w:val="000000" w:themeColor="text1"/>
          <w:sz w:val="28"/>
          <w:szCs w:val="28"/>
          <w:lang w:eastAsia="en-US"/>
        </w:rPr>
      </w:pPr>
    </w:p>
    <w:p w14:paraId="431E4285" w14:textId="77777777" w:rsidR="00DD326C" w:rsidRPr="00F95C44" w:rsidRDefault="00DD326C" w:rsidP="00DD326C">
      <w:pPr>
        <w:spacing w:line="240" w:lineRule="exact"/>
        <w:ind w:firstLine="709"/>
        <w:rPr>
          <w:rFonts w:ascii="Times New Roman" w:hAnsi="Times New Roman" w:cs="Times New Roman"/>
          <w:sz w:val="28"/>
          <w:szCs w:val="28"/>
        </w:rPr>
      </w:pPr>
    </w:p>
    <w:p w14:paraId="7AEAAFCB"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5. Порядок принятия (издания), обнародования, в том числе </w:t>
      </w:r>
    </w:p>
    <w:p w14:paraId="186709E4"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официального опубликования, и вступления в силу </w:t>
      </w:r>
    </w:p>
    <w:p w14:paraId="43F32F25"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муниципальных правовых актов</w:t>
      </w:r>
    </w:p>
    <w:p w14:paraId="63646493"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Проекты муниципальных правовых актов могут вноситься депутатами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председателем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Главой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Территориальной избирательной комиссией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района, Контрольно-счетной палатой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Ассоциацией «Совет муниципальных образований Новгородской области», Боровичским межрайонным прокурором, органами территориального общественного самоуправления, инициативными группами граждан.</w:t>
      </w:r>
    </w:p>
    <w:p w14:paraId="1D7335D8"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14:paraId="67E55C2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3. Порядок принятия решений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определяется настоящим Уставом и Регламентом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650D6FAD"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4. Решения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устанавливающие правила, обязательные для исполнения на территории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если иное не установлено Федеральным </w:t>
      </w:r>
      <w:hyperlink r:id="rId6"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 33-ФЗ и настоящим Уставом. Порядок принятия Устава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внесения в него изменений и дополнений регулируется статьями 55-56</w:t>
      </w:r>
      <w:hyperlink r:id="rId7" w:history="1"/>
      <w:r w:rsidRPr="00F95C44">
        <w:rPr>
          <w:rFonts w:ascii="Times New Roman" w:eastAsiaTheme="minorHAnsi" w:hAnsi="Times New Roman" w:cs="Times New Roman"/>
          <w:sz w:val="28"/>
          <w:szCs w:val="28"/>
          <w:lang w:eastAsia="en-US"/>
        </w:rPr>
        <w:t xml:space="preserve"> настоящего Устава.</w:t>
      </w:r>
    </w:p>
    <w:p w14:paraId="4F82376F"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5. Проекты решений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муниципального округа, предусматривающие расходы, финансовое обеспечение которых осуществляется за счет средств бюджета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рассматриваются Думой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по представлению Главы Администрации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либо при наличии заключения указанного лица. Данное заключение представляется в Думу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 срок не менее 20 дней до дня заседания Думы Боровичского муниципального округа.</w:t>
      </w:r>
    </w:p>
    <w:p w14:paraId="5195734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6. Решения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принимаются:</w:t>
      </w:r>
    </w:p>
    <w:p w14:paraId="6D73DEA7"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по вопросам, относящимся к исключительной компетенции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назначения местного референдума, досрочного прекращения полномочий Главы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 двумя третями голосов от установленной численности депутатов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11319C8A"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2) по вопросам, связанным с досрочным прекращением полномочий председателя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депутата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принятием Регламента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обращения в </w:t>
      </w:r>
      <w:r w:rsidRPr="00F95C44">
        <w:rPr>
          <w:rFonts w:ascii="Times New Roman" w:eastAsiaTheme="minorHAnsi" w:hAnsi="Times New Roman" w:cs="Times New Roman"/>
          <w:iCs/>
          <w:sz w:val="28"/>
          <w:szCs w:val="28"/>
          <w:lang w:eastAsia="en-US"/>
        </w:rPr>
        <w:t xml:space="preserve">Новгородскую </w:t>
      </w:r>
      <w:r w:rsidRPr="00F95C44">
        <w:rPr>
          <w:rFonts w:ascii="Times New Roman" w:eastAsiaTheme="minorHAnsi" w:hAnsi="Times New Roman" w:cs="Times New Roman"/>
          <w:sz w:val="28"/>
          <w:szCs w:val="28"/>
          <w:lang w:eastAsia="en-US"/>
        </w:rPr>
        <w:t xml:space="preserve">областную </w:t>
      </w:r>
      <w:r w:rsidRPr="00F95C44">
        <w:rPr>
          <w:rFonts w:ascii="Times New Roman" w:eastAsiaTheme="minorHAnsi" w:hAnsi="Times New Roman" w:cs="Times New Roman"/>
          <w:sz w:val="28"/>
          <w:szCs w:val="28"/>
          <w:lang w:eastAsia="en-US"/>
        </w:rPr>
        <w:lastRenderedPageBreak/>
        <w:t xml:space="preserve">Думу в порядке законодательной инициативы и по иным вопросам – большинством голосов от установленной численности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если иное не предусмотрено федеральными и областными законами и настоящим Уставом.</w:t>
      </w:r>
    </w:p>
    <w:p w14:paraId="374F14F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7. Решения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за исключением решений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о налогах и сборах, которые вступают в силу в соответствии с Налоговым </w:t>
      </w:r>
      <w:hyperlink r:id="rId8" w:history="1">
        <w:r w:rsidRPr="00F95C44">
          <w:rPr>
            <w:rFonts w:ascii="Times New Roman" w:eastAsiaTheme="minorHAnsi" w:hAnsi="Times New Roman" w:cs="Times New Roman"/>
            <w:sz w:val="28"/>
            <w:szCs w:val="28"/>
            <w:lang w:eastAsia="en-US"/>
          </w:rPr>
          <w:t>кодексом</w:t>
        </w:r>
      </w:hyperlink>
      <w:r w:rsidRPr="00F95C44">
        <w:rPr>
          <w:rFonts w:ascii="Times New Roman" w:eastAsiaTheme="minorHAnsi" w:hAnsi="Times New Roman" w:cs="Times New Roman"/>
          <w:sz w:val="28"/>
          <w:szCs w:val="28"/>
          <w:lang w:eastAsia="en-US"/>
        </w:rPr>
        <w:t xml:space="preserve"> Российской Федерации.</w:t>
      </w:r>
    </w:p>
    <w:p w14:paraId="6FE39EA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8. Решения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направляются Главе Боровичского муниципального округа для подписания и обнародования в течение 10 дней.</w:t>
      </w:r>
    </w:p>
    <w:p w14:paraId="0A4AF1A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Глава </w:t>
      </w:r>
      <w:bookmarkStart w:id="2" w:name="_Hlk210123522"/>
      <w:r w:rsidRPr="00F95C44">
        <w:rPr>
          <w:rFonts w:ascii="Times New Roman" w:eastAsiaTheme="minorHAnsi" w:hAnsi="Times New Roman" w:cs="Times New Roman"/>
          <w:iCs/>
          <w:sz w:val="28"/>
          <w:szCs w:val="28"/>
          <w:lang w:eastAsia="en-US"/>
        </w:rPr>
        <w:t>Боровичского</w:t>
      </w:r>
      <w:bookmarkEnd w:id="2"/>
      <w:r w:rsidRPr="00F95C44">
        <w:rPr>
          <w:rFonts w:ascii="Times New Roman" w:eastAsiaTheme="minorHAnsi" w:hAnsi="Times New Roman" w:cs="Times New Roman"/>
          <w:iCs/>
          <w:sz w:val="28"/>
          <w:szCs w:val="28"/>
          <w:lang w:eastAsia="en-US"/>
        </w:rPr>
        <w:t xml:space="preserve"> </w:t>
      </w:r>
      <w:r w:rsidRPr="00F95C44">
        <w:rPr>
          <w:rFonts w:ascii="Times New Roman" w:eastAsiaTheme="minorHAnsi" w:hAnsi="Times New Roman" w:cs="Times New Roman"/>
          <w:sz w:val="28"/>
          <w:szCs w:val="28"/>
          <w:lang w:eastAsia="en-US"/>
        </w:rPr>
        <w:t xml:space="preserve">муниципального округа имеет право отклонить решение, принятое Думой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В этом случае указанное решение в течение 10 дней возвращается в Думу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с мотивированным обоснованием его отклонения либо с предложениями о внесении в него изменений и дополнений. </w:t>
      </w:r>
    </w:p>
    <w:p w14:paraId="78251397"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Если Глава </w:t>
      </w:r>
      <w:bookmarkStart w:id="3" w:name="_Hlk210123575"/>
      <w:r w:rsidRPr="00F95C44">
        <w:rPr>
          <w:rFonts w:ascii="Times New Roman" w:eastAsiaTheme="minorHAnsi" w:hAnsi="Times New Roman" w:cs="Times New Roman"/>
          <w:iCs/>
          <w:sz w:val="28"/>
          <w:szCs w:val="28"/>
          <w:lang w:eastAsia="en-US"/>
        </w:rPr>
        <w:t>Боровичского</w:t>
      </w:r>
      <w:bookmarkEnd w:id="3"/>
      <w:r w:rsidRPr="00F95C44">
        <w:rPr>
          <w:rFonts w:ascii="Times New Roman" w:eastAsiaTheme="minorHAnsi" w:hAnsi="Times New Roman" w:cs="Times New Roman"/>
          <w:iCs/>
          <w:sz w:val="28"/>
          <w:szCs w:val="28"/>
          <w:lang w:eastAsia="en-US"/>
        </w:rPr>
        <w:t xml:space="preserve"> </w:t>
      </w:r>
      <w:r w:rsidRPr="00F95C44">
        <w:rPr>
          <w:rFonts w:ascii="Times New Roman" w:eastAsiaTheme="minorHAnsi" w:hAnsi="Times New Roman" w:cs="Times New Roman"/>
          <w:sz w:val="28"/>
          <w:szCs w:val="28"/>
          <w:lang w:eastAsia="en-US"/>
        </w:rPr>
        <w:t xml:space="preserve">муниципального округа отклонит решение, оно вновь рассматривается Думой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оно подлежит подписанию Главой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в течение семи дней и обнародованию.</w:t>
      </w:r>
    </w:p>
    <w:p w14:paraId="416D8117"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9. Муниципальные правовые акты вступают в силу в следующем порядке:</w:t>
      </w:r>
    </w:p>
    <w:p w14:paraId="20FE254D"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9.1. Муниципальные нормативные правовые акты </w:t>
      </w:r>
      <w:r w:rsidRPr="00F95C44">
        <w:rPr>
          <w:rFonts w:ascii="Times New Roman" w:eastAsiaTheme="minorHAnsi" w:hAnsi="Times New Roman" w:cs="Times New Roman"/>
          <w:iCs/>
          <w:sz w:val="28"/>
          <w:szCs w:val="28"/>
          <w:lang w:eastAsia="en-US"/>
        </w:rPr>
        <w:t>Боровичского</w:t>
      </w:r>
      <w:r w:rsidRPr="00F95C44">
        <w:rPr>
          <w:rFonts w:ascii="Times New Roman" w:hAnsi="Times New Roman" w:cs="Times New Roman"/>
          <w:sz w:val="28"/>
          <w:szCs w:val="28"/>
        </w:rPr>
        <w:t xml:space="preserve"> муниципального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Боровичский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r w:rsidRPr="00F95C44">
        <w:rPr>
          <w:rFonts w:ascii="Times New Roman" w:hAnsi="Times New Roman" w:cs="Times New Roman"/>
          <w:b/>
          <w:i/>
          <w:sz w:val="28"/>
          <w:szCs w:val="28"/>
        </w:rPr>
        <w:t xml:space="preserve"> </w:t>
      </w:r>
    </w:p>
    <w:p w14:paraId="50E9BB8F"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Под обнародованием муниципального правового акта, понимается:</w:t>
      </w:r>
    </w:p>
    <w:p w14:paraId="31CD4CD1"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1) официальное опубликование муниципального правового акта;</w:t>
      </w:r>
    </w:p>
    <w:p w14:paraId="2C08CF09"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2) размещение на официальном сайте муниципального образования в информационно-телекоммуникационной сети «Интернет»;</w:t>
      </w:r>
    </w:p>
    <w:p w14:paraId="68FB4F54" w14:textId="77777777" w:rsidR="00DD326C" w:rsidRPr="00F95C44" w:rsidRDefault="00DD326C" w:rsidP="00DD326C">
      <w:pPr>
        <w:spacing w:line="360" w:lineRule="atLeast"/>
        <w:ind w:firstLine="709"/>
        <w:rPr>
          <w:rFonts w:ascii="Times New Roman" w:hAnsi="Times New Roman" w:cs="Times New Roman"/>
          <w:bCs/>
          <w:sz w:val="28"/>
          <w:szCs w:val="28"/>
        </w:rPr>
      </w:pPr>
      <w:r w:rsidRPr="00F95C44">
        <w:rPr>
          <w:rFonts w:ascii="Times New Roman" w:hAnsi="Times New Roman" w:cs="Times New Roman"/>
          <w:bCs/>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w:t>
      </w:r>
      <w:r w:rsidRPr="00F95C44">
        <w:rPr>
          <w:rFonts w:ascii="Times New Roman" w:hAnsi="Times New Roman" w:cs="Times New Roman"/>
          <w:bCs/>
          <w:sz w:val="28"/>
          <w:szCs w:val="28"/>
        </w:rPr>
        <w:lastRenderedPageBreak/>
        <w:t>считается первая публикация его полного текста в периодическом печатном издании, распространяемом в соответствующем муниципальном образовании, бюллетень «Официальный вестник Боровичского муниципального округа».</w:t>
      </w:r>
    </w:p>
    <w:p w14:paraId="0C1F392A" w14:textId="77777777" w:rsidR="00DD326C" w:rsidRPr="00F95C44" w:rsidRDefault="00DD326C" w:rsidP="00DD326C">
      <w:pPr>
        <w:spacing w:line="360" w:lineRule="atLeast"/>
        <w:ind w:firstLine="709"/>
        <w:rPr>
          <w:rFonts w:ascii="Times New Roman" w:hAnsi="Times New Roman" w:cs="Times New Roman"/>
          <w:bCs/>
          <w:sz w:val="28"/>
          <w:szCs w:val="28"/>
        </w:rPr>
      </w:pPr>
      <w:r w:rsidRPr="00F95C44">
        <w:rPr>
          <w:rFonts w:ascii="Times New Roman" w:hAnsi="Times New Roman" w:cs="Times New Roman"/>
          <w:bCs/>
          <w:sz w:val="28"/>
          <w:szCs w:val="28"/>
        </w:rPr>
        <w:t>В случае опубликования (первого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24E0A619" w14:textId="77777777" w:rsidR="00DD326C" w:rsidRPr="00F95C44" w:rsidRDefault="00DD326C" w:rsidP="00DD326C">
      <w:pPr>
        <w:spacing w:line="360" w:lineRule="atLeast"/>
        <w:ind w:firstLine="709"/>
        <w:rPr>
          <w:rFonts w:ascii="Times New Roman" w:eastAsia="Calibri" w:hAnsi="Times New Roman" w:cs="Times New Roman"/>
          <w:sz w:val="28"/>
          <w:szCs w:val="28"/>
          <w:lang w:eastAsia="en-US"/>
        </w:rPr>
      </w:pPr>
      <w:r w:rsidRPr="00F95C44">
        <w:rPr>
          <w:rFonts w:ascii="Times New Roman" w:eastAsia="Calibri" w:hAnsi="Times New Roman" w:cs="Times New Roman"/>
          <w:sz w:val="28"/>
          <w:szCs w:val="28"/>
          <w:lang w:eastAsia="en-US"/>
        </w:rPr>
        <w:t>Дополнительным источником официального опубликования муниципальных правовых актов и соглашений органов местного самоуправления Боровичского муниципального округа является портал Минюста России «Нормативные правовые акты в Российской Федерации» (</w:t>
      </w:r>
      <w:r w:rsidRPr="00F95C44">
        <w:rPr>
          <w:rFonts w:ascii="Times New Roman" w:eastAsia="Calibri" w:hAnsi="Times New Roman" w:cs="Times New Roman"/>
          <w:sz w:val="28"/>
          <w:szCs w:val="28"/>
          <w:lang w:val="en-US" w:eastAsia="en-US"/>
        </w:rPr>
        <w:t>http</w:t>
      </w:r>
      <w:r w:rsidRPr="00F95C44">
        <w:rPr>
          <w:rFonts w:ascii="Times New Roman" w:eastAsia="Calibri" w:hAnsi="Times New Roman" w:cs="Times New Roman"/>
          <w:sz w:val="28"/>
          <w:szCs w:val="28"/>
          <w:lang w:eastAsia="en-US"/>
        </w:rPr>
        <w:t>://</w:t>
      </w:r>
      <w:proofErr w:type="spellStart"/>
      <w:r w:rsidRPr="00F95C44">
        <w:rPr>
          <w:rFonts w:ascii="Times New Roman" w:eastAsia="Calibri" w:hAnsi="Times New Roman" w:cs="Times New Roman"/>
          <w:sz w:val="28"/>
          <w:szCs w:val="28"/>
          <w:lang w:val="en-US" w:eastAsia="en-US"/>
        </w:rPr>
        <w:t>pravo</w:t>
      </w:r>
      <w:proofErr w:type="spellEnd"/>
      <w:r w:rsidRPr="00F95C44">
        <w:rPr>
          <w:rFonts w:ascii="Times New Roman" w:eastAsia="Calibri" w:hAnsi="Times New Roman" w:cs="Times New Roman"/>
          <w:sz w:val="28"/>
          <w:szCs w:val="28"/>
          <w:lang w:eastAsia="en-US"/>
        </w:rPr>
        <w:t>-</w:t>
      </w:r>
      <w:proofErr w:type="spellStart"/>
      <w:r w:rsidRPr="00F95C44">
        <w:rPr>
          <w:rFonts w:ascii="Times New Roman" w:eastAsia="Calibri" w:hAnsi="Times New Roman" w:cs="Times New Roman"/>
          <w:sz w:val="28"/>
          <w:szCs w:val="28"/>
          <w:lang w:val="en-US" w:eastAsia="en-US"/>
        </w:rPr>
        <w:t>minjust</w:t>
      </w:r>
      <w:proofErr w:type="spellEnd"/>
      <w:r w:rsidRPr="00F95C44">
        <w:rPr>
          <w:rFonts w:ascii="Times New Roman" w:eastAsia="Calibri" w:hAnsi="Times New Roman" w:cs="Times New Roman"/>
          <w:sz w:val="28"/>
          <w:szCs w:val="28"/>
          <w:lang w:eastAsia="en-US"/>
        </w:rPr>
        <w:t>.</w:t>
      </w:r>
      <w:proofErr w:type="spellStart"/>
      <w:r w:rsidRPr="00F95C44">
        <w:rPr>
          <w:rFonts w:ascii="Times New Roman" w:eastAsia="Calibri" w:hAnsi="Times New Roman" w:cs="Times New Roman"/>
          <w:sz w:val="28"/>
          <w:szCs w:val="28"/>
          <w:lang w:val="en-US" w:eastAsia="en-US"/>
        </w:rPr>
        <w:t>ru</w:t>
      </w:r>
      <w:proofErr w:type="spellEnd"/>
      <w:r w:rsidRPr="00F95C44">
        <w:rPr>
          <w:rFonts w:ascii="Times New Roman" w:eastAsia="Calibri" w:hAnsi="Times New Roman" w:cs="Times New Roman"/>
          <w:sz w:val="28"/>
          <w:szCs w:val="28"/>
          <w:lang w:eastAsia="en-US"/>
        </w:rPr>
        <w:t xml:space="preserve">, </w:t>
      </w:r>
      <w:r w:rsidRPr="00F95C44">
        <w:rPr>
          <w:rFonts w:ascii="Times New Roman" w:eastAsia="Calibri" w:hAnsi="Times New Roman" w:cs="Times New Roman"/>
          <w:sz w:val="28"/>
          <w:szCs w:val="28"/>
          <w:lang w:val="en-US" w:eastAsia="en-US"/>
        </w:rPr>
        <w:t>http</w:t>
      </w:r>
      <w:r w:rsidRPr="00F95C44">
        <w:rPr>
          <w:rFonts w:ascii="Times New Roman" w:eastAsia="Calibri" w:hAnsi="Times New Roman" w:cs="Times New Roman"/>
          <w:sz w:val="28"/>
          <w:szCs w:val="28"/>
          <w:lang w:eastAsia="en-US"/>
        </w:rPr>
        <w:t>://право-</w:t>
      </w:r>
      <w:proofErr w:type="spellStart"/>
      <w:r w:rsidRPr="00F95C44">
        <w:rPr>
          <w:rFonts w:ascii="Times New Roman" w:eastAsia="Calibri" w:hAnsi="Times New Roman" w:cs="Times New Roman"/>
          <w:sz w:val="28"/>
          <w:szCs w:val="28"/>
          <w:lang w:eastAsia="en-US"/>
        </w:rPr>
        <w:t>минюст.рф</w:t>
      </w:r>
      <w:proofErr w:type="spellEnd"/>
      <w:r w:rsidRPr="00F95C44">
        <w:rPr>
          <w:rFonts w:ascii="Times New Roman" w:eastAsia="Calibri" w:hAnsi="Times New Roman" w:cs="Times New Roman"/>
          <w:sz w:val="28"/>
          <w:szCs w:val="28"/>
          <w:lang w:eastAsia="en-US"/>
        </w:rPr>
        <w:t xml:space="preserve">, регистрация в качестве сетевого издания Эл № ФС77-72471 от 05.03.2018). </w:t>
      </w:r>
    </w:p>
    <w:p w14:paraId="5950DC8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9.2. Иные муниципальные правовые акты вступают в силу в день их подписания уполномоченными должностными лицами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за исключением случаев, если в самом правовом акте не указан иной срок вступления в силу муниципального правового акта.</w:t>
      </w:r>
    </w:p>
    <w:p w14:paraId="0E282F63" w14:textId="77777777" w:rsidR="00DD326C" w:rsidRPr="00F95C44" w:rsidRDefault="00DD326C" w:rsidP="00DD326C">
      <w:pPr>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10. Муниципальный правовой акт, подлежащий обязательному опубликованию, направляется Главой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 редакцию бюллетеня «Официальный вестник Боровичского муниципального округа» на опубликование в пятидневный срок с момента подписания.</w:t>
      </w:r>
    </w:p>
    <w:p w14:paraId="36AE995F"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Опубликование муниципального правового акта осуществляется не позднее двадцати дней после его подписания.</w:t>
      </w:r>
    </w:p>
    <w:p w14:paraId="633E920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14:paraId="7274D91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В случае если при опубликовании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или его должностного лица, принявшего муниципальный правовой акт, об </w:t>
      </w:r>
      <w:r w:rsidRPr="00F95C44">
        <w:rPr>
          <w:rFonts w:ascii="Times New Roman" w:eastAsiaTheme="minorHAnsi" w:hAnsi="Times New Roman" w:cs="Times New Roman"/>
          <w:sz w:val="28"/>
          <w:szCs w:val="28"/>
          <w:lang w:eastAsia="en-US"/>
        </w:rPr>
        <w:lastRenderedPageBreak/>
        <w:t>исправлении неточности и подлинная редакция соответствующих положений такого акта.</w:t>
      </w:r>
    </w:p>
    <w:p w14:paraId="07B8B97F"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11. Муниципальные правовые акты органов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и должностных лиц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обязательны для исполнения на всей территории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54B0FFE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12. Муниципальный правовой акт действует в течение указанного в нем срока, а если такой срок не указан – до его отмены или признания утратившим силу.</w:t>
      </w:r>
    </w:p>
    <w:p w14:paraId="2555EE5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в порядке, установленном муниципальными нормативными правовыми актами в соответствии с областным законом, за исключением:</w:t>
      </w:r>
    </w:p>
    <w:p w14:paraId="6CA4C2D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проектов нормативных правовых актов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устанавливающих, изменяющих, приостанавливающих, отменяющих местные налоги и сборы;</w:t>
      </w:r>
    </w:p>
    <w:p w14:paraId="07D3800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2) проектов нормативных правовых актов Думы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регулирующих бюджетные правоотношения;</w:t>
      </w:r>
    </w:p>
    <w:p w14:paraId="57E3892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F11534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66B4371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14. Муниципальные нормативные правовые акты органов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w:t>
      </w:r>
      <w:r w:rsidRPr="00F95C44">
        <w:rPr>
          <w:rFonts w:ascii="Times New Roman" w:eastAsiaTheme="minorHAnsi" w:hAnsi="Times New Roman" w:cs="Times New Roman"/>
          <w:iCs/>
          <w:sz w:val="28"/>
          <w:szCs w:val="28"/>
          <w:lang w:eastAsia="en-US"/>
        </w:rPr>
        <w:t xml:space="preserve">Новгородской </w:t>
      </w:r>
      <w:r w:rsidRPr="00F95C44">
        <w:rPr>
          <w:rFonts w:ascii="Times New Roman" w:eastAsiaTheme="minorHAnsi" w:hAnsi="Times New Roman" w:cs="Times New Roman"/>
          <w:sz w:val="28"/>
          <w:szCs w:val="28"/>
          <w:lang w:eastAsia="en-US"/>
        </w:rPr>
        <w:t>области.</w:t>
      </w:r>
    </w:p>
    <w:p w14:paraId="2AB22999" w14:textId="77777777" w:rsidR="00DD326C" w:rsidRPr="00F95C44" w:rsidRDefault="00DD326C" w:rsidP="00DD326C">
      <w:pPr>
        <w:widowControl/>
        <w:spacing w:line="240" w:lineRule="exact"/>
        <w:ind w:firstLine="709"/>
        <w:rPr>
          <w:rFonts w:ascii="Times New Roman" w:eastAsiaTheme="minorHAnsi" w:hAnsi="Times New Roman" w:cs="Times New Roman"/>
          <w:sz w:val="28"/>
          <w:szCs w:val="28"/>
          <w:lang w:eastAsia="en-US"/>
        </w:rPr>
      </w:pPr>
    </w:p>
    <w:p w14:paraId="0FF2ADEC"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6. Отмена муниципальных правовых актов и </w:t>
      </w:r>
    </w:p>
    <w:p w14:paraId="6C06FA51"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lastRenderedPageBreak/>
        <w:t xml:space="preserve">                  приостановление их действия</w:t>
      </w:r>
    </w:p>
    <w:p w14:paraId="62BDEF7B"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1.</w:t>
      </w:r>
      <w:r w:rsidRPr="00F95C44">
        <w:rPr>
          <w:rFonts w:ascii="Times New Roman" w:eastAsiaTheme="minorHAnsi" w:hAnsi="Times New Roman" w:cs="Times New Roman"/>
          <w:sz w:val="28"/>
          <w:szCs w:val="28"/>
          <w:lang w:eastAsia="en-US"/>
        </w:rPr>
        <w:t xml:space="preserve"> </w:t>
      </w:r>
      <w:r w:rsidRPr="00F95C44">
        <w:rPr>
          <w:rFonts w:ascii="Times New Roman" w:eastAsiaTheme="minorHAnsi" w:hAnsi="Times New Roman" w:cs="Times New Roman"/>
          <w:bCs/>
          <w:sz w:val="28"/>
          <w:szCs w:val="28"/>
          <w:lang w:eastAsia="en-US"/>
        </w:rPr>
        <w:t xml:space="preserve">Муниципальные правовые акты могут быть отменены или их действие может быть приостановлено органами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или должностными лицами местного самоуправления</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bCs/>
          <w:sz w:val="28"/>
          <w:szCs w:val="28"/>
          <w:lang w:eastAsia="en-US"/>
        </w:rPr>
        <w:t xml:space="preserve">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w:t>
      </w:r>
      <w:r w:rsidRPr="00F95C44">
        <w:rPr>
          <w:rFonts w:ascii="Times New Roman" w:eastAsiaTheme="minorHAnsi" w:hAnsi="Times New Roman" w:cs="Times New Roman"/>
          <w:iCs/>
          <w:sz w:val="28"/>
          <w:szCs w:val="28"/>
          <w:lang w:eastAsia="en-US"/>
        </w:rPr>
        <w:t xml:space="preserve">Новгородской </w:t>
      </w:r>
      <w:r w:rsidRPr="00F95C44">
        <w:rPr>
          <w:rFonts w:ascii="Times New Roman" w:eastAsiaTheme="minorHAnsi" w:hAnsi="Times New Roman" w:cs="Times New Roman"/>
          <w:bCs/>
          <w:sz w:val="28"/>
          <w:szCs w:val="28"/>
          <w:lang w:eastAsia="en-US"/>
        </w:rPr>
        <w:t>области).</w:t>
      </w:r>
    </w:p>
    <w:p w14:paraId="2B993DD7"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 xml:space="preserve">Боровичский межрайонный прокурор при необходимости совершенствования действующих муниципальных правовых актов вправе вносить в Думу </w:t>
      </w:r>
      <w:r w:rsidRPr="00F95C44">
        <w:rPr>
          <w:rFonts w:ascii="Times New Roman" w:eastAsiaTheme="minorHAnsi" w:hAnsi="Times New Roman" w:cs="Times New Roman"/>
          <w:iCs/>
          <w:sz w:val="28"/>
          <w:szCs w:val="28"/>
          <w:lang w:eastAsia="en-US"/>
        </w:rPr>
        <w:t>Боровичского муниципального</w:t>
      </w:r>
      <w:r w:rsidRPr="00F95C44">
        <w:rPr>
          <w:rFonts w:ascii="Times New Roman" w:eastAsiaTheme="minorHAnsi" w:hAnsi="Times New Roman" w:cs="Times New Roman"/>
          <w:bCs/>
          <w:sz w:val="28"/>
          <w:szCs w:val="28"/>
          <w:lang w:eastAsia="en-US"/>
        </w:rPr>
        <w:t xml:space="preserve"> округа и Администрацию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предложения об изменении, дополнении, отмене или принятии нормативных правовых актов.</w:t>
      </w:r>
    </w:p>
    <w:p w14:paraId="30E63A1F"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bCs/>
          <w:sz w:val="28"/>
          <w:szCs w:val="28"/>
          <w:lang w:eastAsia="en-US"/>
        </w:rPr>
        <w:t xml:space="preserve"> муниципального округа или должностным лицом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 xml:space="preserve">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 xml:space="preserve">муниципального округа или должностные лица местного самоуправления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bCs/>
          <w:sz w:val="28"/>
          <w:szCs w:val="28"/>
          <w:lang w:eastAsia="en-US"/>
        </w:rPr>
        <w:t xml:space="preserve">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 не позднее трех дней со дня принятия ею решения.</w:t>
      </w:r>
    </w:p>
    <w:p w14:paraId="0B508903"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 xml:space="preserve">2. Признание по решению суда областного закона об установлении статуса муниципального образования -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 xml:space="preserve">муниципального округа недействующим до вступления в силу нового областного закона об </w:t>
      </w:r>
      <w:r w:rsidRPr="00F95C44">
        <w:rPr>
          <w:rFonts w:ascii="Times New Roman" w:eastAsiaTheme="minorHAnsi" w:hAnsi="Times New Roman" w:cs="Times New Roman"/>
          <w:bCs/>
          <w:sz w:val="28"/>
          <w:szCs w:val="28"/>
          <w:lang w:eastAsia="en-US"/>
        </w:rPr>
        <w:lastRenderedPageBreak/>
        <w:t xml:space="preserve">установлении статуса муниципального образования –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 xml:space="preserve">муниципального округа не может являться основанием для признания в судебном порядке недействующими муниципальных правовых актов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принятых до вступления решения суда в законную силу, или для отмены данных муниципальных правовых актов.</w:t>
      </w:r>
    </w:p>
    <w:p w14:paraId="2BA4F216" w14:textId="77777777" w:rsidR="00DD326C" w:rsidRPr="00F95C44" w:rsidRDefault="00DD326C" w:rsidP="00DD326C">
      <w:pPr>
        <w:widowControl/>
        <w:spacing w:line="240" w:lineRule="exact"/>
        <w:ind w:firstLine="709"/>
        <w:rPr>
          <w:rFonts w:ascii="Times New Roman" w:eastAsiaTheme="minorHAnsi" w:hAnsi="Times New Roman" w:cs="Times New Roman"/>
          <w:bCs/>
          <w:sz w:val="28"/>
          <w:szCs w:val="28"/>
          <w:lang w:eastAsia="en-US"/>
        </w:rPr>
      </w:pPr>
    </w:p>
    <w:p w14:paraId="71E80018"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7. Вопросы местного значения </w:t>
      </w:r>
      <w:r w:rsidRPr="00F95C44">
        <w:rPr>
          <w:rFonts w:ascii="Times New Roman" w:eastAsiaTheme="minorHAnsi" w:hAnsi="Times New Roman" w:cs="Times New Roman"/>
          <w:b/>
          <w:iCs/>
          <w:sz w:val="28"/>
          <w:szCs w:val="28"/>
          <w:lang w:eastAsia="en-US"/>
        </w:rPr>
        <w:t>Боровичского</w:t>
      </w:r>
      <w:r w:rsidRPr="00F95C44">
        <w:rPr>
          <w:rFonts w:ascii="Times New Roman" w:eastAsiaTheme="minorHAnsi" w:hAnsi="Times New Roman" w:cs="Times New Roman"/>
          <w:b/>
          <w:bCs/>
          <w:sz w:val="28"/>
          <w:szCs w:val="28"/>
          <w:lang w:eastAsia="en-US"/>
        </w:rPr>
        <w:t xml:space="preserve"> </w:t>
      </w:r>
    </w:p>
    <w:p w14:paraId="6C588B35"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муниципального округа</w:t>
      </w:r>
    </w:p>
    <w:p w14:paraId="1BE15F13" w14:textId="77777777" w:rsidR="00DD326C" w:rsidRPr="00F95C44" w:rsidRDefault="00DD326C" w:rsidP="00DD326C">
      <w:pPr>
        <w:widowControl/>
        <w:spacing w:line="360" w:lineRule="atLeast"/>
        <w:ind w:firstLine="709"/>
        <w:rPr>
          <w:rFonts w:ascii="Times New Roman" w:eastAsiaTheme="minorHAnsi" w:hAnsi="Times New Roman" w:cs="Times New Roman"/>
          <w:bCs/>
          <w:sz w:val="28"/>
          <w:szCs w:val="28"/>
          <w:lang w:eastAsia="en-US"/>
        </w:rPr>
      </w:pPr>
      <w:r w:rsidRPr="00F95C44">
        <w:rPr>
          <w:rFonts w:ascii="Times New Roman" w:eastAsiaTheme="minorHAnsi" w:hAnsi="Times New Roman" w:cs="Times New Roman"/>
          <w:bCs/>
          <w:sz w:val="28"/>
          <w:szCs w:val="28"/>
          <w:lang w:eastAsia="en-US"/>
        </w:rPr>
        <w:t xml:space="preserve">1. К вопросам местного значения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bCs/>
          <w:sz w:val="28"/>
          <w:szCs w:val="28"/>
          <w:lang w:eastAsia="en-US"/>
        </w:rPr>
        <w:t>муниципального округа относятся:</w:t>
      </w:r>
    </w:p>
    <w:p w14:paraId="30092841"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 составление и рассмотрение проекта бюджета Боровичского муниципального округа, утверждение и исполнение бюджета Боровичского муниципального округа, осуществление контроля за его исполнением, составление и утверждение отчета об исполнении бюджета Боровичского муниципального округа;</w:t>
      </w:r>
    </w:p>
    <w:p w14:paraId="6A5A22F9"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 установление, изменение и отмена местных налогов и сборов Боровичского муниципального округа;</w:t>
      </w:r>
    </w:p>
    <w:p w14:paraId="1EFC90BD"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 владение, пользование и распоряжение имуществом, находящимся в муниципальной собственности Боровичского муниципального округа;</w:t>
      </w:r>
    </w:p>
    <w:p w14:paraId="5A4953D0"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4) организация в границах Боровичского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A213265"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5) осуществление муниципального </w:t>
      </w:r>
      <w:hyperlink r:id="rId9" w:history="1">
        <w:r w:rsidRPr="00F95C44">
          <w:rPr>
            <w:rFonts w:ascii="Times New Roman" w:eastAsiaTheme="minorHAnsi" w:hAnsi="Times New Roman" w:cs="Times New Roman"/>
            <w:iCs/>
            <w:sz w:val="28"/>
            <w:szCs w:val="28"/>
            <w:lang w:eastAsia="en-US"/>
          </w:rPr>
          <w:t>контроля</w:t>
        </w:r>
      </w:hyperlink>
      <w:r w:rsidRPr="00F95C44">
        <w:rPr>
          <w:rFonts w:ascii="Times New Roman" w:eastAsiaTheme="minorHAnsi" w:hAnsi="Times New Roman" w:cs="Times New Roman"/>
          <w:iCs/>
          <w:sz w:val="28"/>
          <w:szCs w:val="28"/>
          <w:lang w:eastAsia="en-US"/>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69732BE"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6) дорожная деятельность в отношении автомобильных дорог местного значения в границах Боровичского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Боровичского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F95C44">
          <w:rPr>
            <w:rFonts w:ascii="Times New Roman" w:eastAsiaTheme="minorHAnsi" w:hAnsi="Times New Roman" w:cs="Times New Roman"/>
            <w:iCs/>
            <w:sz w:val="28"/>
            <w:szCs w:val="28"/>
            <w:lang w:eastAsia="en-US"/>
          </w:rPr>
          <w:t>законодательством</w:t>
        </w:r>
      </w:hyperlink>
      <w:r w:rsidRPr="00F95C44">
        <w:rPr>
          <w:rFonts w:ascii="Times New Roman" w:eastAsiaTheme="minorHAnsi" w:hAnsi="Times New Roman" w:cs="Times New Roman"/>
          <w:iCs/>
          <w:sz w:val="28"/>
          <w:szCs w:val="28"/>
          <w:lang w:eastAsia="en-US"/>
        </w:rPr>
        <w:t xml:space="preserve"> Российской Федерации;</w:t>
      </w:r>
    </w:p>
    <w:p w14:paraId="21828C00"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7) обеспечение проживающих в Боровичском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rsidRPr="00F95C44">
        <w:rPr>
          <w:rFonts w:ascii="Times New Roman" w:eastAsiaTheme="minorHAnsi" w:hAnsi="Times New Roman" w:cs="Times New Roman"/>
          <w:iCs/>
          <w:sz w:val="28"/>
          <w:szCs w:val="28"/>
          <w:lang w:eastAsia="en-US"/>
        </w:rPr>
        <w:lastRenderedPageBreak/>
        <w:t xml:space="preserve">полномочий органов местного самоуправления в соответствии с жилищным </w:t>
      </w:r>
      <w:hyperlink r:id="rId11" w:history="1">
        <w:r w:rsidRPr="00F95C44">
          <w:rPr>
            <w:rFonts w:ascii="Times New Roman" w:eastAsiaTheme="minorHAnsi" w:hAnsi="Times New Roman" w:cs="Times New Roman"/>
            <w:iCs/>
            <w:sz w:val="28"/>
            <w:szCs w:val="28"/>
            <w:lang w:eastAsia="en-US"/>
          </w:rPr>
          <w:t>законодательством</w:t>
        </w:r>
      </w:hyperlink>
      <w:r w:rsidRPr="00F95C44">
        <w:rPr>
          <w:rFonts w:ascii="Times New Roman" w:eastAsiaTheme="minorHAnsi" w:hAnsi="Times New Roman" w:cs="Times New Roman"/>
          <w:iCs/>
          <w:sz w:val="28"/>
          <w:szCs w:val="28"/>
          <w:lang w:eastAsia="en-US"/>
        </w:rPr>
        <w:t>;</w:t>
      </w:r>
    </w:p>
    <w:p w14:paraId="2841A1E9"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8) создание условий для предоставления транспортных услуг населению и организация транспортного обслуживания населения в границах </w:t>
      </w:r>
      <w:bookmarkStart w:id="4" w:name="_Hlk210126258"/>
      <w:r w:rsidRPr="00F95C44">
        <w:rPr>
          <w:rFonts w:ascii="Times New Roman" w:eastAsiaTheme="minorHAnsi" w:hAnsi="Times New Roman" w:cs="Times New Roman"/>
          <w:iCs/>
          <w:sz w:val="28"/>
          <w:szCs w:val="28"/>
          <w:lang w:eastAsia="en-US"/>
        </w:rPr>
        <w:t>Боровичского</w:t>
      </w:r>
      <w:bookmarkEnd w:id="4"/>
      <w:r w:rsidRPr="00F95C44">
        <w:rPr>
          <w:rFonts w:ascii="Times New Roman" w:eastAsiaTheme="minorHAnsi" w:hAnsi="Times New Roman" w:cs="Times New Roman"/>
          <w:iCs/>
          <w:sz w:val="28"/>
          <w:szCs w:val="28"/>
          <w:lang w:eastAsia="en-US"/>
        </w:rPr>
        <w:t xml:space="preserve"> муниципального округа;</w:t>
      </w:r>
    </w:p>
    <w:p w14:paraId="78ED2D2D"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Боровичского муниципального округа;</w:t>
      </w:r>
    </w:p>
    <w:p w14:paraId="3DEB06C4"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Боровичского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C6F6AEF"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11) участие в предупреждении и ликвидации последствий чрезвычайных ситуаций в границах Боровичского муниципального округа;</w:t>
      </w:r>
    </w:p>
    <w:p w14:paraId="59665BF1"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12) организация охраны общественного порядка на территории Боровичского муниципального округа муниципальной милицией;</w:t>
      </w:r>
    </w:p>
    <w:p w14:paraId="46E215F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13) предоставление помещения для работы на обслуживаемом административном участке Боровичского муниципального округа сотруднику, замещающему должность участкового уполномоченного полиции;</w:t>
      </w:r>
    </w:p>
    <w:p w14:paraId="6A71E119"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14) обеспечение первичных мер пожарной безопасности в границах Боровичского муниципального округа;</w:t>
      </w:r>
    </w:p>
    <w:p w14:paraId="2DD56EA6"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15) организация мероприятий по охране окружающей среды в границах Боровичского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Боровичского муниципального округа;</w:t>
      </w:r>
    </w:p>
    <w:p w14:paraId="7002A5B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Pr="00F95C44">
        <w:rPr>
          <w:rFonts w:ascii="Times New Roman" w:eastAsiaTheme="minorHAnsi" w:hAnsi="Times New Roman" w:cs="Times New Roman"/>
          <w:iCs/>
          <w:sz w:val="28"/>
          <w:szCs w:val="28"/>
          <w:lang w:eastAsia="en-US"/>
        </w:rPr>
        <w:lastRenderedPageBreak/>
        <w:t>власти Новгородской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09CBF17"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17) создание условий для оказания медицинской помощи населению на территории Боровичского муниципального округа (за исключением территорий муниципальных, городских округов, включенных в утвержденный Правительством Российской Федерации </w:t>
      </w:r>
      <w:hyperlink r:id="rId12" w:history="1">
        <w:r w:rsidRPr="00F95C44">
          <w:rPr>
            <w:rFonts w:ascii="Times New Roman" w:eastAsiaTheme="minorHAnsi" w:hAnsi="Times New Roman" w:cs="Times New Roman"/>
            <w:iCs/>
            <w:sz w:val="28"/>
            <w:szCs w:val="28"/>
            <w:lang w:eastAsia="en-US"/>
          </w:rPr>
          <w:t>перечень</w:t>
        </w:r>
      </w:hyperlink>
      <w:r w:rsidRPr="00F95C44">
        <w:rPr>
          <w:rFonts w:ascii="Times New Roman" w:eastAsiaTheme="minorHAnsi" w:hAnsi="Times New Roman" w:cs="Times New Roman"/>
          <w:iCs/>
          <w:sz w:val="28"/>
          <w:szCs w:val="28"/>
          <w:lang w:eastAsia="en-US"/>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3" w:history="1">
        <w:r w:rsidRPr="00F95C44">
          <w:rPr>
            <w:rFonts w:ascii="Times New Roman" w:eastAsiaTheme="minorHAnsi" w:hAnsi="Times New Roman" w:cs="Times New Roman"/>
            <w:iCs/>
            <w:sz w:val="28"/>
            <w:szCs w:val="28"/>
            <w:lang w:eastAsia="en-US"/>
          </w:rPr>
          <w:t>органу</w:t>
        </w:r>
      </w:hyperlink>
      <w:r w:rsidRPr="00F95C44">
        <w:rPr>
          <w:rFonts w:ascii="Times New Roman" w:eastAsiaTheme="minorHAnsi" w:hAnsi="Times New Roman" w:cs="Times New Roman"/>
          <w:iCs/>
          <w:sz w:val="28"/>
          <w:szCs w:val="28"/>
          <w:lang w:eastAsia="en-US"/>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85BAC33"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18) создание условий для обеспечения жителей Боровичского муниципального округа услугами связи, общественного питания, торговли и бытового обслуживания;</w:t>
      </w:r>
    </w:p>
    <w:p w14:paraId="3FE9E802"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19) организация библиотечного обслуживания населения, комплектование и обеспечение сохранности библиотечных фондов библиотек Боровичского муниципального округа;</w:t>
      </w:r>
    </w:p>
    <w:p w14:paraId="0B767982"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20) создание условий для организации досуга и обеспечения жителей Боровичского муниципального округа услугами организаций культуры;</w:t>
      </w:r>
    </w:p>
    <w:p w14:paraId="5B202F77"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Боровичском муниципальном округе;</w:t>
      </w:r>
    </w:p>
    <w:p w14:paraId="7CC9CDC1"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22) сохранение, использование и популяризация объектов культурного наследия (памятников истории и культуры), находящихся в собственности Боровичского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Боровичского муниципального, округа;</w:t>
      </w:r>
    </w:p>
    <w:p w14:paraId="64E76A09"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23) </w:t>
      </w:r>
      <w:hyperlink r:id="rId14" w:history="1">
        <w:r w:rsidRPr="00F95C44">
          <w:rPr>
            <w:rFonts w:ascii="Times New Roman" w:eastAsiaTheme="minorHAnsi" w:hAnsi="Times New Roman" w:cs="Times New Roman"/>
            <w:iCs/>
            <w:sz w:val="28"/>
            <w:szCs w:val="28"/>
            <w:lang w:eastAsia="en-US"/>
          </w:rPr>
          <w:t>обеспечение условий</w:t>
        </w:r>
      </w:hyperlink>
      <w:r w:rsidRPr="00F95C44">
        <w:rPr>
          <w:rFonts w:ascii="Times New Roman" w:eastAsiaTheme="minorHAnsi" w:hAnsi="Times New Roman" w:cs="Times New Roman"/>
          <w:iCs/>
          <w:sz w:val="28"/>
          <w:szCs w:val="28"/>
          <w:lang w:eastAsia="en-US"/>
        </w:rPr>
        <w:t xml:space="preserve"> для развития на территории Боровичского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Боровичского муниципального округа;</w:t>
      </w:r>
    </w:p>
    <w:p w14:paraId="1CDBBE1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lastRenderedPageBreak/>
        <w:t>24) создание условий для массового отдыха жителей Боровичского муниципального, городского округа и организация обустройства мест массового отдыха населения;</w:t>
      </w:r>
    </w:p>
    <w:p w14:paraId="3518B553"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25) формирование и содержание муниципального архива;</w:t>
      </w:r>
    </w:p>
    <w:p w14:paraId="0FF10EBE"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26) организация ритуальных </w:t>
      </w:r>
      <w:hyperlink r:id="rId15" w:history="1">
        <w:r w:rsidRPr="00F95C44">
          <w:rPr>
            <w:rFonts w:ascii="Times New Roman" w:eastAsiaTheme="minorHAnsi" w:hAnsi="Times New Roman" w:cs="Times New Roman"/>
            <w:iCs/>
            <w:sz w:val="28"/>
            <w:szCs w:val="28"/>
            <w:lang w:eastAsia="en-US"/>
          </w:rPr>
          <w:t>услуг</w:t>
        </w:r>
      </w:hyperlink>
      <w:r w:rsidRPr="00F95C44">
        <w:rPr>
          <w:rFonts w:ascii="Times New Roman" w:eastAsiaTheme="minorHAnsi" w:hAnsi="Times New Roman" w:cs="Times New Roman"/>
          <w:iCs/>
          <w:sz w:val="28"/>
          <w:szCs w:val="28"/>
          <w:lang w:eastAsia="en-US"/>
        </w:rPr>
        <w:t xml:space="preserve"> и содержание мест захоронения;</w:t>
      </w:r>
    </w:p>
    <w:p w14:paraId="2DCF3D7B"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27662D7"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28) утверждение правил благоустройства территории Боровичского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Боровичского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Боровичского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Боровичского муниципального округа;</w:t>
      </w:r>
    </w:p>
    <w:p w14:paraId="12BA8CB4"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29) утверждение генеральных планов Боровичского муниципального округа, правил землепользования и застройки, утверждение подготовленной на основе генеральных планов Боровичского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6" w:history="1">
        <w:r w:rsidRPr="00F95C44">
          <w:rPr>
            <w:rFonts w:ascii="Times New Roman" w:eastAsiaTheme="minorHAnsi" w:hAnsi="Times New Roman" w:cs="Times New Roman"/>
            <w:iCs/>
            <w:sz w:val="28"/>
            <w:szCs w:val="28"/>
            <w:lang w:eastAsia="en-US"/>
          </w:rPr>
          <w:t>кодексом</w:t>
        </w:r>
      </w:hyperlink>
      <w:r w:rsidRPr="00F95C44">
        <w:rPr>
          <w:rFonts w:ascii="Times New Roman" w:eastAsiaTheme="minorHAnsi" w:hAnsi="Times New Roman" w:cs="Times New Roman"/>
          <w:iCs/>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Боровичского муниципального округа, утверждение местных нормативов градостроительного проектирования Боровичского муниципального округа, ведение информационной системы обеспечения градостроительной деятельности, осуществляемой на территории Боровичского муниципального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Боровичского муниципального округа, осуществление в случаях, </w:t>
      </w:r>
      <w:r w:rsidRPr="00F95C44">
        <w:rPr>
          <w:rFonts w:ascii="Times New Roman" w:eastAsiaTheme="minorHAnsi" w:hAnsi="Times New Roman" w:cs="Times New Roman"/>
          <w:iCs/>
          <w:sz w:val="28"/>
          <w:szCs w:val="28"/>
          <w:lang w:eastAsia="en-US"/>
        </w:rPr>
        <w:lastRenderedPageBreak/>
        <w:t xml:space="preserve">предусмотренных Градостроительным </w:t>
      </w:r>
      <w:hyperlink r:id="rId17" w:history="1">
        <w:r w:rsidRPr="00F95C44">
          <w:rPr>
            <w:rFonts w:ascii="Times New Roman" w:eastAsiaTheme="minorHAnsi" w:hAnsi="Times New Roman" w:cs="Times New Roman"/>
            <w:iCs/>
            <w:sz w:val="28"/>
            <w:szCs w:val="28"/>
            <w:lang w:eastAsia="en-US"/>
          </w:rPr>
          <w:t>кодексом</w:t>
        </w:r>
      </w:hyperlink>
      <w:r w:rsidRPr="00F95C44">
        <w:rPr>
          <w:rFonts w:ascii="Times New Roman" w:eastAsiaTheme="minorHAnsi" w:hAnsi="Times New Roman" w:cs="Times New Roman"/>
          <w:iCs/>
          <w:sz w:val="28"/>
          <w:szCs w:val="28"/>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8" w:history="1">
        <w:r w:rsidRPr="00F95C44">
          <w:rPr>
            <w:rFonts w:ascii="Times New Roman" w:eastAsiaTheme="minorHAnsi" w:hAnsi="Times New Roman" w:cs="Times New Roman"/>
            <w:iCs/>
            <w:sz w:val="28"/>
            <w:szCs w:val="28"/>
            <w:lang w:eastAsia="en-US"/>
          </w:rPr>
          <w:t>уведомления</w:t>
        </w:r>
      </w:hyperlink>
      <w:r w:rsidRPr="00F95C44">
        <w:rPr>
          <w:rFonts w:ascii="Times New Roman" w:eastAsiaTheme="minorHAnsi" w:hAnsi="Times New Roman" w:cs="Times New Roman"/>
          <w:iCs/>
          <w:sz w:val="28"/>
          <w:szCs w:val="28"/>
          <w:lang w:eastAsia="en-US"/>
        </w:rPr>
        <w:t xml:space="preserve"> о соответствии указанных в </w:t>
      </w:r>
      <w:hyperlink r:id="rId19" w:history="1">
        <w:r w:rsidRPr="00F95C44">
          <w:rPr>
            <w:rFonts w:ascii="Times New Roman" w:eastAsiaTheme="minorHAnsi" w:hAnsi="Times New Roman" w:cs="Times New Roman"/>
            <w:iCs/>
            <w:sz w:val="28"/>
            <w:szCs w:val="28"/>
            <w:lang w:eastAsia="en-US"/>
          </w:rPr>
          <w:t>уведомлении</w:t>
        </w:r>
      </w:hyperlink>
      <w:r w:rsidRPr="00F95C44">
        <w:rPr>
          <w:rFonts w:ascii="Times New Roman" w:eastAsiaTheme="minorHAnsi" w:hAnsi="Times New Roman" w:cs="Times New Roman"/>
          <w:iCs/>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0" w:history="1">
        <w:r w:rsidRPr="00F95C44">
          <w:rPr>
            <w:rFonts w:ascii="Times New Roman" w:eastAsiaTheme="minorHAnsi" w:hAnsi="Times New Roman" w:cs="Times New Roman"/>
            <w:iCs/>
            <w:sz w:val="28"/>
            <w:szCs w:val="28"/>
            <w:lang w:eastAsia="en-US"/>
          </w:rPr>
          <w:t>уведомления</w:t>
        </w:r>
      </w:hyperlink>
      <w:r w:rsidRPr="00F95C44">
        <w:rPr>
          <w:rFonts w:ascii="Times New Roman" w:eastAsiaTheme="minorHAnsi" w:hAnsi="Times New Roman" w:cs="Times New Roman"/>
          <w:iCs/>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1" w:history="1">
        <w:r w:rsidRPr="00F95C44">
          <w:rPr>
            <w:rFonts w:ascii="Times New Roman" w:eastAsiaTheme="minorHAnsi" w:hAnsi="Times New Roman" w:cs="Times New Roman"/>
            <w:iCs/>
            <w:sz w:val="28"/>
            <w:szCs w:val="28"/>
            <w:lang w:eastAsia="en-US"/>
          </w:rPr>
          <w:t>кодексом</w:t>
        </w:r>
      </w:hyperlink>
      <w:r w:rsidRPr="00F95C44">
        <w:rPr>
          <w:rFonts w:ascii="Times New Roman" w:eastAsiaTheme="minorHAnsi" w:hAnsi="Times New Roman" w:cs="Times New Roman"/>
          <w:iCs/>
          <w:sz w:val="28"/>
          <w:szCs w:val="28"/>
          <w:lang w:eastAsia="en-US"/>
        </w:rPr>
        <w:t xml:space="preserve"> Российской Федерации;</w:t>
      </w:r>
    </w:p>
    <w:p w14:paraId="19B48A85"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Боровичского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Боровичского муниципального, округа, осуществляемые в соответствии с Федеральным </w:t>
      </w:r>
      <w:hyperlink r:id="rId22"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 xml:space="preserve"> «О рекламе»;</w:t>
      </w:r>
    </w:p>
    <w:p w14:paraId="3E32D27B"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EC17B12"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lastRenderedPageBreak/>
        <w:t>32) осуществление мероприятий по лесоустройству в отношении лесов, расположенных на землях населенных пунктов Боровичского муниципального округа;</w:t>
      </w:r>
    </w:p>
    <w:p w14:paraId="1F9B38D5"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Боровичского муниципального округа, изменение, аннулирование таких наименований, размещение информации в государственном адресном реестре;</w:t>
      </w:r>
    </w:p>
    <w:p w14:paraId="20E00E4F"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34) </w:t>
      </w:r>
      <w:hyperlink r:id="rId23" w:history="1">
        <w:r w:rsidRPr="00F95C44">
          <w:rPr>
            <w:rFonts w:ascii="Times New Roman" w:eastAsiaTheme="minorHAnsi" w:hAnsi="Times New Roman" w:cs="Times New Roman"/>
            <w:iCs/>
            <w:sz w:val="28"/>
            <w:szCs w:val="28"/>
            <w:lang w:eastAsia="en-US"/>
          </w:rPr>
          <w:t>организация</w:t>
        </w:r>
      </w:hyperlink>
      <w:r w:rsidRPr="00F95C44">
        <w:rPr>
          <w:rFonts w:ascii="Times New Roman" w:eastAsiaTheme="minorHAnsi" w:hAnsi="Times New Roman" w:cs="Times New Roman"/>
          <w:iCs/>
          <w:sz w:val="28"/>
          <w:szCs w:val="28"/>
          <w:lang w:eastAsia="en-US"/>
        </w:rPr>
        <w:t xml:space="preserve"> и осуществление мероприятий по территориальной обороне и гражданской обороне, защите населения и территории Боровичского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E91B8C0"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35) создание, содержание и организация деятельности аварийно-спасательных служб и (или) аварийно-спасательных формирований на территории Боровичского муниципального округа;</w:t>
      </w:r>
    </w:p>
    <w:p w14:paraId="4769859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36) осуществление муниципального контроля в области охраны и использования особо охраняемых природных территорий местного значения;</w:t>
      </w:r>
    </w:p>
    <w:p w14:paraId="36373558"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37) организация и осуществление мероприятий по мобилизационной подготовке муниципальных предприятий и учреждений, находящихся на территории Боровичского муниципального округа;</w:t>
      </w:r>
    </w:p>
    <w:p w14:paraId="7F0646FC"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38) осуществление мероприятий по обеспечению </w:t>
      </w:r>
      <w:hyperlink r:id="rId24" w:history="1">
        <w:r w:rsidRPr="00F95C44">
          <w:rPr>
            <w:rFonts w:ascii="Times New Roman" w:eastAsiaTheme="minorHAnsi" w:hAnsi="Times New Roman" w:cs="Times New Roman"/>
            <w:iCs/>
            <w:sz w:val="28"/>
            <w:szCs w:val="28"/>
            <w:lang w:eastAsia="en-US"/>
          </w:rPr>
          <w:t>безопасности</w:t>
        </w:r>
      </w:hyperlink>
      <w:r w:rsidRPr="00F95C44">
        <w:rPr>
          <w:rFonts w:ascii="Times New Roman" w:eastAsiaTheme="minorHAnsi" w:hAnsi="Times New Roman" w:cs="Times New Roman"/>
          <w:iCs/>
          <w:sz w:val="28"/>
          <w:szCs w:val="28"/>
          <w:lang w:eastAsia="en-US"/>
        </w:rPr>
        <w:t xml:space="preserve"> людей на водных объектах, охране их жизни и здоровья;</w:t>
      </w:r>
    </w:p>
    <w:p w14:paraId="2EDE1F78"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95C44">
        <w:rPr>
          <w:rFonts w:ascii="Times New Roman" w:eastAsiaTheme="minorHAnsi" w:hAnsi="Times New Roman" w:cs="Times New Roman"/>
          <w:iCs/>
          <w:sz w:val="28"/>
          <w:szCs w:val="28"/>
          <w:lang w:eastAsia="en-US"/>
        </w:rPr>
        <w:t>волонтерству</w:t>
      </w:r>
      <w:proofErr w:type="spellEnd"/>
      <w:r w:rsidRPr="00F95C44">
        <w:rPr>
          <w:rFonts w:ascii="Times New Roman" w:eastAsiaTheme="minorHAnsi" w:hAnsi="Times New Roman" w:cs="Times New Roman"/>
          <w:iCs/>
          <w:sz w:val="28"/>
          <w:szCs w:val="28"/>
          <w:lang w:eastAsia="en-US"/>
        </w:rPr>
        <w:t>);</w:t>
      </w:r>
    </w:p>
    <w:p w14:paraId="1A6A040E"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F95C44">
        <w:rPr>
          <w:rFonts w:ascii="Times New Roman" w:eastAsiaTheme="minorHAnsi" w:hAnsi="Times New Roman" w:cs="Times New Roman"/>
          <w:iCs/>
          <w:sz w:val="28"/>
          <w:szCs w:val="28"/>
          <w:lang w:eastAsia="en-US"/>
        </w:rPr>
        <w:lastRenderedPageBreak/>
        <w:t>осуществление мониторинга реализации молодежной политики в Боровичском муниципальном округе;</w:t>
      </w:r>
    </w:p>
    <w:p w14:paraId="702A4F2C"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41) осуществление в пределах, установленных водным </w:t>
      </w:r>
      <w:hyperlink r:id="rId25" w:history="1">
        <w:r w:rsidRPr="00F95C44">
          <w:rPr>
            <w:rFonts w:ascii="Times New Roman" w:eastAsiaTheme="minorHAnsi" w:hAnsi="Times New Roman" w:cs="Times New Roman"/>
            <w:iCs/>
            <w:sz w:val="28"/>
            <w:szCs w:val="28"/>
            <w:lang w:eastAsia="en-US"/>
          </w:rPr>
          <w:t>законодательством</w:t>
        </w:r>
      </w:hyperlink>
      <w:r w:rsidRPr="00F95C44">
        <w:rPr>
          <w:rFonts w:ascii="Times New Roman" w:eastAsiaTheme="minorHAnsi" w:hAnsi="Times New Roman" w:cs="Times New Roman"/>
          <w:iCs/>
          <w:sz w:val="28"/>
          <w:szCs w:val="28"/>
          <w:lang w:eastAsia="en-US"/>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22C2CC5"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42) оказание поддержки гражданам и их объединениям, участвующим в охране общественного порядка, создание условий для деятельности народных </w:t>
      </w:r>
      <w:hyperlink r:id="rId26" w:history="1">
        <w:r w:rsidRPr="00F95C44">
          <w:rPr>
            <w:rFonts w:ascii="Times New Roman" w:eastAsiaTheme="minorHAnsi" w:hAnsi="Times New Roman" w:cs="Times New Roman"/>
            <w:iCs/>
            <w:sz w:val="28"/>
            <w:szCs w:val="28"/>
            <w:lang w:eastAsia="en-US"/>
          </w:rPr>
          <w:t>дружин</w:t>
        </w:r>
      </w:hyperlink>
      <w:r w:rsidRPr="00F95C44">
        <w:rPr>
          <w:rFonts w:ascii="Times New Roman" w:eastAsiaTheme="minorHAnsi" w:hAnsi="Times New Roman" w:cs="Times New Roman"/>
          <w:iCs/>
          <w:sz w:val="28"/>
          <w:szCs w:val="28"/>
          <w:lang w:eastAsia="en-US"/>
        </w:rPr>
        <w:t>;</w:t>
      </w:r>
    </w:p>
    <w:p w14:paraId="13BE36B2"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43) осуществление муниципального лесного </w:t>
      </w:r>
      <w:hyperlink r:id="rId27" w:history="1">
        <w:r w:rsidRPr="00F95C44">
          <w:rPr>
            <w:rFonts w:ascii="Times New Roman" w:eastAsiaTheme="minorHAnsi" w:hAnsi="Times New Roman" w:cs="Times New Roman"/>
            <w:iCs/>
            <w:sz w:val="28"/>
            <w:szCs w:val="28"/>
            <w:lang w:eastAsia="en-US"/>
          </w:rPr>
          <w:t>контроля</w:t>
        </w:r>
      </w:hyperlink>
      <w:r w:rsidRPr="00F95C44">
        <w:rPr>
          <w:rFonts w:ascii="Times New Roman" w:eastAsiaTheme="minorHAnsi" w:hAnsi="Times New Roman" w:cs="Times New Roman"/>
          <w:iCs/>
          <w:sz w:val="28"/>
          <w:szCs w:val="28"/>
          <w:lang w:eastAsia="en-US"/>
        </w:rPr>
        <w:t>;</w:t>
      </w:r>
    </w:p>
    <w:p w14:paraId="0344F5D4"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44) обеспечение выполнения работ, необходимых для создания искусственных земельных участков для нужд Боровичского муниципального округа в соответствии с федеральным </w:t>
      </w:r>
      <w:hyperlink r:id="rId28"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w:t>
      </w:r>
    </w:p>
    <w:p w14:paraId="07976B1C"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45) осуществление мер по противодействию коррупции в границах Боровичского муниципального округа;</w:t>
      </w:r>
    </w:p>
    <w:p w14:paraId="56F4C147"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46) организация в соответствии с федеральным </w:t>
      </w:r>
      <w:hyperlink r:id="rId29"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 xml:space="preserve"> выполнения комплексных кадастровых работ и утверждение карты-плана территории;</w:t>
      </w:r>
    </w:p>
    <w:p w14:paraId="06A7A2CB"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47) принятие решений и проведение на территории Боровичского муниципального округа мероприятий по </w:t>
      </w:r>
      <w:hyperlink r:id="rId30" w:history="1">
        <w:r w:rsidRPr="00F95C44">
          <w:rPr>
            <w:rFonts w:ascii="Times New Roman" w:eastAsiaTheme="minorHAnsi" w:hAnsi="Times New Roman" w:cs="Times New Roman"/>
            <w:iCs/>
            <w:sz w:val="28"/>
            <w:szCs w:val="28"/>
            <w:lang w:eastAsia="en-US"/>
          </w:rPr>
          <w:t>выявлению</w:t>
        </w:r>
      </w:hyperlink>
      <w:r w:rsidRPr="00F95C44">
        <w:rPr>
          <w:rFonts w:ascii="Times New Roman" w:eastAsiaTheme="minorHAnsi" w:hAnsi="Times New Roman" w:cs="Times New Roman"/>
          <w:iCs/>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81D006A"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Боровичского муниципального округа;</w:t>
      </w:r>
    </w:p>
    <w:p w14:paraId="3BA5C4F7" w14:textId="77777777" w:rsidR="00DD326C" w:rsidRPr="00F95C44" w:rsidRDefault="00DD326C" w:rsidP="00DD326C">
      <w:pPr>
        <w:widowControl/>
        <w:spacing w:line="360" w:lineRule="atLeast"/>
        <w:ind w:firstLine="709"/>
        <w:rPr>
          <w:rFonts w:ascii="Times New Roman" w:eastAsiaTheme="minorHAnsi" w:hAnsi="Times New Roman" w:cs="Times New Roman"/>
          <w:iCs/>
          <w:sz w:val="28"/>
          <w:szCs w:val="28"/>
          <w:lang w:eastAsia="en-US"/>
        </w:rPr>
      </w:pPr>
      <w:r w:rsidRPr="00F95C44">
        <w:rPr>
          <w:rFonts w:ascii="Times New Roman" w:eastAsiaTheme="minorHAnsi" w:hAnsi="Times New Roman" w:cs="Times New Roman"/>
          <w:iCs/>
          <w:sz w:val="28"/>
          <w:szCs w:val="28"/>
          <w:lang w:eastAsia="en-US"/>
        </w:rPr>
        <w:t xml:space="preserve">49) осуществление учета личных подсобных хозяйств, которые ведут граждане в соответствии с Федеральным </w:t>
      </w:r>
      <w:hyperlink r:id="rId31" w:history="1">
        <w:r w:rsidRPr="00F95C44">
          <w:rPr>
            <w:rFonts w:ascii="Times New Roman" w:eastAsiaTheme="minorHAnsi" w:hAnsi="Times New Roman" w:cs="Times New Roman"/>
            <w:iCs/>
            <w:sz w:val="28"/>
            <w:szCs w:val="28"/>
            <w:lang w:eastAsia="en-US"/>
          </w:rPr>
          <w:t>законом</w:t>
        </w:r>
      </w:hyperlink>
      <w:r w:rsidRPr="00F95C44">
        <w:rPr>
          <w:rFonts w:ascii="Times New Roman" w:eastAsiaTheme="minorHAnsi" w:hAnsi="Times New Roman" w:cs="Times New Roman"/>
          <w:iCs/>
          <w:sz w:val="28"/>
          <w:szCs w:val="28"/>
          <w:lang w:eastAsia="en-US"/>
        </w:rPr>
        <w:t xml:space="preserve"> от 7 июля 2003 года </w:t>
      </w:r>
      <w:r w:rsidRPr="00F95C44">
        <w:rPr>
          <w:rFonts w:ascii="Times New Roman" w:eastAsiaTheme="minorHAnsi" w:hAnsi="Times New Roman" w:cs="Times New Roman"/>
          <w:iCs/>
          <w:sz w:val="28"/>
          <w:szCs w:val="28"/>
          <w:lang w:eastAsia="en-US"/>
        </w:rPr>
        <w:br/>
        <w:t xml:space="preserve">№ 112-ФЗ «О личном подсобном хозяйстве», в </w:t>
      </w:r>
      <w:proofErr w:type="spellStart"/>
      <w:r w:rsidRPr="00F95C44">
        <w:rPr>
          <w:rFonts w:ascii="Times New Roman" w:eastAsiaTheme="minorHAnsi" w:hAnsi="Times New Roman" w:cs="Times New Roman"/>
          <w:iCs/>
          <w:sz w:val="28"/>
          <w:szCs w:val="28"/>
          <w:lang w:eastAsia="en-US"/>
        </w:rPr>
        <w:t>похозяйственных</w:t>
      </w:r>
      <w:proofErr w:type="spellEnd"/>
      <w:r w:rsidRPr="00F95C44">
        <w:rPr>
          <w:rFonts w:ascii="Times New Roman" w:eastAsiaTheme="minorHAnsi" w:hAnsi="Times New Roman" w:cs="Times New Roman"/>
          <w:iCs/>
          <w:sz w:val="28"/>
          <w:szCs w:val="28"/>
          <w:lang w:eastAsia="en-US"/>
        </w:rPr>
        <w:t xml:space="preserve"> книгах.</w:t>
      </w:r>
    </w:p>
    <w:p w14:paraId="61820521" w14:textId="77777777" w:rsidR="00DD326C" w:rsidRPr="00F95C44" w:rsidRDefault="00DD326C" w:rsidP="00DD32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ind w:firstLine="709"/>
        <w:rPr>
          <w:rFonts w:ascii="Times New Roman" w:eastAsia="Calibri" w:hAnsi="Times New Roman" w:cs="Times New Roman"/>
          <w:iCs/>
          <w:sz w:val="28"/>
          <w:szCs w:val="28"/>
          <w:lang w:eastAsia="en-US"/>
        </w:rPr>
      </w:pPr>
    </w:p>
    <w:p w14:paraId="540BB52E" w14:textId="77777777" w:rsidR="00DD326C" w:rsidRPr="00F95C44" w:rsidRDefault="00DD326C" w:rsidP="00DD326C">
      <w:pPr>
        <w:pStyle w:val="1"/>
        <w:spacing w:line="240" w:lineRule="exact"/>
        <w:ind w:firstLine="709"/>
        <w:rPr>
          <w:rFonts w:cs="Times New Roman"/>
          <w:color w:val="auto"/>
          <w:szCs w:val="28"/>
        </w:rPr>
      </w:pPr>
      <w:r w:rsidRPr="00F95C44">
        <w:rPr>
          <w:rFonts w:cs="Times New Roman"/>
          <w:color w:val="auto"/>
          <w:szCs w:val="28"/>
        </w:rPr>
        <w:t xml:space="preserve">Статья 8. Права органов местного самоуправления Боровичского </w:t>
      </w:r>
    </w:p>
    <w:p w14:paraId="603278A8" w14:textId="77777777" w:rsidR="00DD326C" w:rsidRPr="00F95C44" w:rsidRDefault="00DD326C" w:rsidP="00DD326C">
      <w:pPr>
        <w:pStyle w:val="1"/>
        <w:spacing w:line="240" w:lineRule="exact"/>
        <w:ind w:firstLine="709"/>
        <w:rPr>
          <w:rFonts w:cs="Times New Roman"/>
          <w:color w:val="auto"/>
          <w:szCs w:val="28"/>
        </w:rPr>
      </w:pPr>
      <w:r w:rsidRPr="00F95C44">
        <w:rPr>
          <w:rFonts w:cs="Times New Roman"/>
          <w:color w:val="auto"/>
          <w:szCs w:val="28"/>
        </w:rPr>
        <w:t xml:space="preserve">                  муниципального округа на решение вопросов, не </w:t>
      </w:r>
    </w:p>
    <w:p w14:paraId="0B4BA1CC" w14:textId="77777777" w:rsidR="00DD326C" w:rsidRPr="00F95C44" w:rsidRDefault="00DD326C" w:rsidP="00DD326C">
      <w:pPr>
        <w:pStyle w:val="1"/>
        <w:spacing w:line="240" w:lineRule="exact"/>
        <w:ind w:firstLine="709"/>
        <w:rPr>
          <w:rFonts w:cs="Times New Roman"/>
          <w:color w:val="auto"/>
          <w:szCs w:val="28"/>
        </w:rPr>
      </w:pPr>
      <w:r w:rsidRPr="00F95C44">
        <w:rPr>
          <w:rFonts w:cs="Times New Roman"/>
          <w:color w:val="auto"/>
          <w:szCs w:val="28"/>
        </w:rPr>
        <w:t xml:space="preserve">                  отнесенных к вопросам местного значения </w:t>
      </w:r>
    </w:p>
    <w:p w14:paraId="6F8ABDA3" w14:textId="77777777" w:rsidR="00DD326C" w:rsidRPr="00F95C44" w:rsidRDefault="00DD326C" w:rsidP="00DD326C">
      <w:pPr>
        <w:pStyle w:val="1"/>
        <w:spacing w:after="120" w:line="240" w:lineRule="exact"/>
        <w:ind w:firstLine="709"/>
        <w:rPr>
          <w:rFonts w:cs="Times New Roman"/>
          <w:color w:val="auto"/>
          <w:szCs w:val="28"/>
        </w:rPr>
      </w:pPr>
      <w:r w:rsidRPr="00F95C44">
        <w:rPr>
          <w:rFonts w:cs="Times New Roman"/>
          <w:color w:val="auto"/>
          <w:szCs w:val="28"/>
        </w:rPr>
        <w:t xml:space="preserve">                  муниципального округа</w:t>
      </w:r>
    </w:p>
    <w:p w14:paraId="389A0EB3"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1. Органы местного самоуправления</w:t>
      </w:r>
      <w:r w:rsidRPr="00F95C44">
        <w:rPr>
          <w:rFonts w:ascii="Times New Roman" w:eastAsiaTheme="minorHAnsi" w:hAnsi="Times New Roman" w:cs="Times New Roman"/>
          <w:i/>
          <w:iCs/>
          <w:sz w:val="28"/>
          <w:szCs w:val="28"/>
          <w:lang w:eastAsia="en-US"/>
        </w:rPr>
        <w:t xml:space="preserve"> </w:t>
      </w:r>
      <w:bookmarkStart w:id="5" w:name="_Hlk210127171"/>
      <w:r w:rsidRPr="00F95C44">
        <w:rPr>
          <w:rFonts w:ascii="Times New Roman" w:eastAsiaTheme="minorHAnsi" w:hAnsi="Times New Roman" w:cs="Times New Roman"/>
          <w:iCs/>
          <w:sz w:val="28"/>
          <w:szCs w:val="28"/>
          <w:lang w:eastAsia="en-US"/>
        </w:rPr>
        <w:t>Боровичского</w:t>
      </w:r>
      <w:bookmarkEnd w:id="5"/>
      <w:r w:rsidRPr="00F95C44">
        <w:rPr>
          <w:rFonts w:ascii="Times New Roman" w:hAnsi="Times New Roman" w:cs="Times New Roman"/>
          <w:sz w:val="28"/>
          <w:szCs w:val="28"/>
        </w:rPr>
        <w:t xml:space="preserve"> муниципального округа имеют право на:</w:t>
      </w:r>
    </w:p>
    <w:p w14:paraId="0932C5DE"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создание музеев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7BDD8B25"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2) создание муниципальных образовательных организаций высшего образования;</w:t>
      </w:r>
    </w:p>
    <w:p w14:paraId="7D2FFECD"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3) участие в осуществлении деятельности по опеке и попечительству;</w:t>
      </w:r>
    </w:p>
    <w:p w14:paraId="354F021F"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4) создание условий для осуществления деятельности, связанной с реализацией прав местных национально-культурных автономий на территориях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33113EA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w:t>
      </w:r>
      <w:r w:rsidRPr="00F95C44">
        <w:rPr>
          <w:rFonts w:ascii="Times New Roman" w:eastAsiaTheme="minorHAnsi" w:hAnsi="Times New Roman" w:cs="Times New Roman"/>
          <w:iCs/>
          <w:sz w:val="28"/>
          <w:szCs w:val="28"/>
          <w:lang w:eastAsia="en-US"/>
        </w:rPr>
        <w:t xml:space="preserve"> 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379D228C"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6) создание муниципальной пожарной охраны;</w:t>
      </w:r>
    </w:p>
    <w:p w14:paraId="22433033"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7) создание условий для развития туризма;</w:t>
      </w:r>
    </w:p>
    <w:p w14:paraId="069CD81E"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A1BA43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от 24 ноября 1995 года № 181-ФЗ «О социальной защите инвалидов в Российской Федерации»;</w:t>
      </w:r>
    </w:p>
    <w:p w14:paraId="21784127"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10) осуществление мероприятий, предусмотренных Федеральным </w:t>
      </w:r>
      <w:hyperlink r:id="rId33"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 донорстве крови и ее компонентов»;</w:t>
      </w:r>
    </w:p>
    <w:p w14:paraId="1D684738"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480DED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 w:history="1">
        <w:r w:rsidRPr="00F95C44">
          <w:rPr>
            <w:rFonts w:ascii="Times New Roman" w:eastAsiaTheme="minorHAnsi" w:hAnsi="Times New Roman" w:cs="Times New Roman"/>
            <w:sz w:val="28"/>
            <w:szCs w:val="28"/>
            <w:lang w:eastAsia="en-US"/>
          </w:rPr>
          <w:t>законодательством</w:t>
        </w:r>
      </w:hyperlink>
      <w:r w:rsidRPr="00F95C44">
        <w:rPr>
          <w:rFonts w:ascii="Times New Roman" w:eastAsiaTheme="minorHAnsi" w:hAnsi="Times New Roman" w:cs="Times New Roman"/>
          <w:sz w:val="28"/>
          <w:szCs w:val="28"/>
          <w:lang w:eastAsia="en-US"/>
        </w:rPr>
        <w:t>;</w:t>
      </w:r>
    </w:p>
    <w:p w14:paraId="1EF20AD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13) осуществление </w:t>
      </w:r>
      <w:hyperlink r:id="rId35" w:history="1">
        <w:r w:rsidRPr="00F95C44">
          <w:rPr>
            <w:rFonts w:ascii="Times New Roman" w:eastAsiaTheme="minorHAnsi" w:hAnsi="Times New Roman" w:cs="Times New Roman"/>
            <w:sz w:val="28"/>
            <w:szCs w:val="28"/>
            <w:lang w:eastAsia="en-US"/>
          </w:rPr>
          <w:t>деятельности</w:t>
        </w:r>
      </w:hyperlink>
      <w:r w:rsidRPr="00F95C44">
        <w:rPr>
          <w:rFonts w:ascii="Times New Roman" w:eastAsiaTheme="minorHAnsi" w:hAnsi="Times New Roman" w:cs="Times New Roman"/>
          <w:sz w:val="28"/>
          <w:szCs w:val="28"/>
          <w:lang w:eastAsia="en-US"/>
        </w:rPr>
        <w:t xml:space="preserve"> по обращению с животными без владельцев, обитающими на территориях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w:t>
      </w:r>
    </w:p>
    <w:p w14:paraId="4695C18D"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14) осуществление мероприятий в сфере профилактики правонарушений, предусмотренных Федеральным </w:t>
      </w:r>
      <w:hyperlink r:id="rId36"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"Об основах системы профилактики правонарушений в Российской Федерации";</w:t>
      </w:r>
    </w:p>
    <w:p w14:paraId="7A2F1EF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CC36395"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16) осуществление мероприятий по защите прав потребителей, предусмотренных </w:t>
      </w:r>
      <w:hyperlink r:id="rId37"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Российской Федерации от 7 февраля 1992 года </w:t>
      </w:r>
      <w:r w:rsidRPr="00F95C44">
        <w:rPr>
          <w:rFonts w:ascii="Times New Roman" w:eastAsiaTheme="minorHAnsi" w:hAnsi="Times New Roman" w:cs="Times New Roman"/>
          <w:sz w:val="28"/>
          <w:szCs w:val="28"/>
          <w:lang w:eastAsia="en-US"/>
        </w:rPr>
        <w:br/>
        <w:t>№ 2300-1 «О защите прав потребителей»;</w:t>
      </w:r>
    </w:p>
    <w:p w14:paraId="6ED04F8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17) совершение нотариальных действий, предусмотренных законодательством, в случае отсутствия во входящем в состав территории </w:t>
      </w:r>
      <w:r w:rsidRPr="00F95C44">
        <w:rPr>
          <w:rFonts w:ascii="Times New Roman" w:eastAsiaTheme="minorHAnsi" w:hAnsi="Times New Roman" w:cs="Times New Roman"/>
          <w:iCs/>
          <w:sz w:val="28"/>
          <w:szCs w:val="28"/>
          <w:lang w:eastAsia="en-US"/>
        </w:rPr>
        <w:t>Боровичского</w:t>
      </w:r>
      <w:r w:rsidRPr="00F95C44">
        <w:rPr>
          <w:rFonts w:ascii="Times New Roman" w:eastAsiaTheme="minorHAnsi" w:hAnsi="Times New Roman" w:cs="Times New Roman"/>
          <w:sz w:val="28"/>
          <w:szCs w:val="28"/>
          <w:lang w:eastAsia="en-US"/>
        </w:rPr>
        <w:t xml:space="preserve"> муниципального округа и не являющемся его административным центром населенном пункте нотариуса;</w:t>
      </w:r>
    </w:p>
    <w:p w14:paraId="4887C662"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1BD27D70"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19) </w:t>
      </w:r>
      <w:hyperlink r:id="rId38" w:history="1">
        <w:r w:rsidRPr="00F95C44">
          <w:rPr>
            <w:rFonts w:ascii="Times New Roman" w:eastAsiaTheme="minorHAnsi" w:hAnsi="Times New Roman" w:cs="Times New Roman"/>
            <w:sz w:val="28"/>
            <w:szCs w:val="28"/>
            <w:lang w:eastAsia="en-US"/>
          </w:rPr>
          <w:t>предоставление</w:t>
        </w:r>
      </w:hyperlink>
      <w:r w:rsidRPr="00F95C44">
        <w:rPr>
          <w:rFonts w:ascii="Times New Roman" w:eastAsiaTheme="minorHAnsi" w:hAnsi="Times New Roman" w:cs="Times New Roman"/>
          <w:sz w:val="28"/>
          <w:szCs w:val="28"/>
          <w:lang w:eastAsia="en-U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522F160"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5892D8D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hAnsi="Times New Roman" w:cs="Times New Roman"/>
          <w:sz w:val="28"/>
          <w:szCs w:val="28"/>
        </w:rPr>
        <w:t xml:space="preserve">2. Органы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hAnsi="Times New Roman" w:cs="Times New Roman"/>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w:t>
      </w:r>
      <w:r w:rsidRPr="00F95C44">
        <w:rPr>
          <w:rFonts w:ascii="Times New Roman" w:eastAsiaTheme="minorHAnsi" w:hAnsi="Times New Roman" w:cs="Times New Roman"/>
          <w:sz w:val="28"/>
          <w:szCs w:val="28"/>
          <w:lang w:eastAsia="en-US"/>
        </w:rPr>
        <w:t>в случае принятия Думой Боровичского муниципального округа решения о реализации права на участие в осуществлении указанных полномочий.</w:t>
      </w:r>
    </w:p>
    <w:p w14:paraId="1495E91B" w14:textId="77777777" w:rsidR="00DD326C" w:rsidRPr="00F95C44" w:rsidRDefault="00DD326C" w:rsidP="00DD326C">
      <w:pPr>
        <w:spacing w:line="240" w:lineRule="exact"/>
        <w:ind w:firstLine="709"/>
        <w:rPr>
          <w:rFonts w:ascii="Times New Roman" w:hAnsi="Times New Roman" w:cs="Times New Roman"/>
          <w:sz w:val="28"/>
          <w:szCs w:val="28"/>
        </w:rPr>
      </w:pPr>
    </w:p>
    <w:p w14:paraId="561C7657" w14:textId="77777777" w:rsidR="00DD326C" w:rsidRPr="00F95C44" w:rsidRDefault="00DD326C" w:rsidP="00DD326C">
      <w:pPr>
        <w:widowControl/>
        <w:spacing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Статья 9. Полномочия органов местного самоуправления по </w:t>
      </w:r>
    </w:p>
    <w:p w14:paraId="1CF4D707"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 xml:space="preserve">                   решению вопросов местного значения</w:t>
      </w:r>
    </w:p>
    <w:p w14:paraId="77E9DED6"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 В целях решения вопросов местного значения органы местного самоуправления Боровичского муниципального округа обладают следующими полномочиями:</w:t>
      </w:r>
    </w:p>
    <w:p w14:paraId="6216B9E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принятие </w:t>
      </w:r>
      <w:hyperlink r:id="rId39" w:history="1">
        <w:r w:rsidRPr="00F95C44">
          <w:rPr>
            <w:rFonts w:ascii="Times New Roman" w:eastAsiaTheme="minorHAnsi" w:hAnsi="Times New Roman" w:cs="Times New Roman"/>
            <w:sz w:val="28"/>
            <w:szCs w:val="28"/>
            <w:lang w:eastAsia="en-US"/>
          </w:rPr>
          <w:t>устава</w:t>
        </w:r>
      </w:hyperlink>
      <w:r w:rsidRPr="00F95C44">
        <w:rPr>
          <w:rFonts w:ascii="Times New Roman" w:eastAsiaTheme="minorHAnsi" w:hAnsi="Times New Roman" w:cs="Times New Roman"/>
          <w:sz w:val="28"/>
          <w:szCs w:val="28"/>
          <w:lang w:eastAsia="en-US"/>
        </w:rPr>
        <w:t xml:space="preserve"> муниципального образования и внесение в него изменений и дополнений, издание муниципальных правовых актов;</w:t>
      </w:r>
    </w:p>
    <w:p w14:paraId="1CE64D4D"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2) установление официальных </w:t>
      </w:r>
      <w:hyperlink r:id="rId40" w:history="1">
        <w:r w:rsidRPr="00F95C44">
          <w:rPr>
            <w:rFonts w:ascii="Times New Roman" w:eastAsiaTheme="minorHAnsi" w:hAnsi="Times New Roman" w:cs="Times New Roman"/>
            <w:sz w:val="28"/>
            <w:szCs w:val="28"/>
            <w:lang w:eastAsia="en-US"/>
          </w:rPr>
          <w:t>символов</w:t>
        </w:r>
      </w:hyperlink>
      <w:r w:rsidRPr="00F95C44">
        <w:rPr>
          <w:rFonts w:ascii="Times New Roman" w:eastAsiaTheme="minorHAnsi" w:hAnsi="Times New Roman" w:cs="Times New Roman"/>
          <w:sz w:val="28"/>
          <w:szCs w:val="28"/>
          <w:lang w:eastAsia="en-US"/>
        </w:rPr>
        <w:t xml:space="preserve"> муниципального образования;</w:t>
      </w:r>
    </w:p>
    <w:p w14:paraId="4A3044E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8D0727D"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FC5091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5) полномочиями по организации теплоснабжения, предусмотренными Федеральным </w:t>
      </w:r>
      <w:hyperlink r:id="rId41"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 теплоснабжении»;</w:t>
      </w:r>
    </w:p>
    <w:p w14:paraId="34F99AF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6) полномочиями в сфере водоснабжения и водоотведения, предусмотренными Федеральным </w:t>
      </w:r>
      <w:hyperlink r:id="rId42"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 водоснабжении и водоотведении»;</w:t>
      </w:r>
    </w:p>
    <w:p w14:paraId="66BB65CC"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7) полномочиями в сфере стратегического планирования, предусмотренными Федеральным </w:t>
      </w:r>
      <w:hyperlink r:id="rId43"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от 28 июня 2014 года № 172-ФЗ «О стратегическом планировании в Российской Федерации»;</w:t>
      </w:r>
    </w:p>
    <w:p w14:paraId="3E3D426A"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14:paraId="4F29A749"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4" w:history="1">
        <w:r w:rsidRPr="00F95C44">
          <w:rPr>
            <w:rFonts w:ascii="Times New Roman" w:eastAsiaTheme="minorHAnsi" w:hAnsi="Times New Roman" w:cs="Times New Roman"/>
            <w:sz w:val="28"/>
            <w:szCs w:val="28"/>
            <w:lang w:eastAsia="en-US"/>
          </w:rPr>
          <w:t>порядке</w:t>
        </w:r>
      </w:hyperlink>
      <w:r w:rsidRPr="00F95C44">
        <w:rPr>
          <w:rFonts w:ascii="Times New Roman" w:eastAsiaTheme="minorHAnsi" w:hAnsi="Times New Roman" w:cs="Times New Roman"/>
          <w:sz w:val="28"/>
          <w:szCs w:val="28"/>
          <w:lang w:eastAsia="en-US"/>
        </w:rPr>
        <w:t>, установленном Правительством Российской Федерации;</w:t>
      </w:r>
    </w:p>
    <w:p w14:paraId="0C038000"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10) разработка и утверждение </w:t>
      </w:r>
      <w:hyperlink r:id="rId45" w:history="1">
        <w:r w:rsidRPr="00F95C44">
          <w:rPr>
            <w:rFonts w:ascii="Times New Roman" w:eastAsiaTheme="minorHAnsi" w:hAnsi="Times New Roman" w:cs="Times New Roman"/>
            <w:sz w:val="28"/>
            <w:szCs w:val="28"/>
            <w:lang w:eastAsia="en-US"/>
          </w:rPr>
          <w:t>программ</w:t>
        </w:r>
      </w:hyperlink>
      <w:r w:rsidRPr="00F95C44">
        <w:rPr>
          <w:rFonts w:ascii="Times New Roman" w:eastAsiaTheme="minorHAnsi" w:hAnsi="Times New Roman" w:cs="Times New Roman"/>
          <w:sz w:val="28"/>
          <w:szCs w:val="28"/>
          <w:lang w:eastAsia="en-US"/>
        </w:rPr>
        <w:t xml:space="preserve">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w:t>
      </w:r>
      <w:hyperlink r:id="rId46" w:history="1">
        <w:r w:rsidRPr="00F95C44">
          <w:rPr>
            <w:rFonts w:ascii="Times New Roman" w:eastAsiaTheme="minorHAnsi" w:hAnsi="Times New Roman" w:cs="Times New Roman"/>
            <w:sz w:val="28"/>
            <w:szCs w:val="28"/>
            <w:lang w:eastAsia="en-US"/>
          </w:rPr>
          <w:t>требования</w:t>
        </w:r>
      </w:hyperlink>
      <w:r w:rsidRPr="00F95C44">
        <w:rPr>
          <w:rFonts w:ascii="Times New Roman" w:eastAsiaTheme="minorHAnsi" w:hAnsi="Times New Roman" w:cs="Times New Roman"/>
          <w:sz w:val="28"/>
          <w:szCs w:val="28"/>
          <w:lang w:eastAsia="en-US"/>
        </w:rPr>
        <w:t xml:space="preserve"> к которым устанавливаются Правительством Российской Федерации;</w:t>
      </w:r>
    </w:p>
    <w:p w14:paraId="7D5249BA"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8E35A95"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12) осуществление международных и внешнеэкономических связей в соответствии с настоящим Федеральным законом;</w:t>
      </w:r>
    </w:p>
    <w:p w14:paraId="2516E344"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7" w:history="1">
        <w:r w:rsidRPr="00F95C44">
          <w:rPr>
            <w:rFonts w:ascii="Times New Roman" w:eastAsiaTheme="minorHAnsi" w:hAnsi="Times New Roman" w:cs="Times New Roman"/>
            <w:sz w:val="28"/>
            <w:szCs w:val="28"/>
            <w:lang w:eastAsia="en-US"/>
          </w:rPr>
          <w:t>законодательством</w:t>
        </w:r>
      </w:hyperlink>
      <w:r w:rsidRPr="00F95C44">
        <w:rPr>
          <w:rFonts w:ascii="Times New Roman" w:eastAsiaTheme="minorHAnsi" w:hAnsi="Times New Roman" w:cs="Times New Roman"/>
          <w:sz w:val="28"/>
          <w:szCs w:val="28"/>
          <w:lang w:eastAsia="en-US"/>
        </w:rPr>
        <w:t xml:space="preserve"> Российской Федерации о муниципальной службе;</w:t>
      </w:r>
    </w:p>
    <w:p w14:paraId="7A197912"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8" w:history="1">
        <w:r w:rsidRPr="00F95C44">
          <w:rPr>
            <w:rFonts w:ascii="Times New Roman" w:eastAsiaTheme="minorHAnsi" w:hAnsi="Times New Roman" w:cs="Times New Roman"/>
            <w:sz w:val="28"/>
            <w:szCs w:val="28"/>
            <w:lang w:eastAsia="en-US"/>
          </w:rPr>
          <w:t>законодательством</w:t>
        </w:r>
      </w:hyperlink>
      <w:r w:rsidRPr="00F95C44">
        <w:rPr>
          <w:rFonts w:ascii="Times New Roman" w:eastAsiaTheme="minorHAnsi" w:hAnsi="Times New Roman" w:cs="Times New Roman"/>
          <w:sz w:val="28"/>
          <w:szCs w:val="28"/>
          <w:lang w:eastAsia="en-US"/>
        </w:rPr>
        <w:t xml:space="preserve"> об энергосбережении и о повышении энергетической эффективности;</w:t>
      </w:r>
    </w:p>
    <w:p w14:paraId="3E46B1C8"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15) иными полномочиями в соответствии с Федеральным законом </w:t>
      </w:r>
      <w:r w:rsidRPr="00F95C44">
        <w:rPr>
          <w:rFonts w:ascii="Times New Roman" w:eastAsiaTheme="minorHAnsi" w:hAnsi="Times New Roman" w:cs="Times New Roman"/>
          <w:sz w:val="28"/>
          <w:szCs w:val="28"/>
          <w:lang w:eastAsia="en-US"/>
        </w:rPr>
        <w:br/>
        <w:t xml:space="preserve">от 6 октября 2003 года № 131-ФЗ «Об общих принципах организации местного самоуправления в Российской Федерации» (далее Федеральный закон </w:t>
      </w:r>
      <w:r w:rsidRPr="00F95C44">
        <w:rPr>
          <w:rFonts w:ascii="Times New Roman" w:eastAsiaTheme="minorHAnsi" w:hAnsi="Times New Roman" w:cs="Times New Roman"/>
          <w:sz w:val="28"/>
          <w:szCs w:val="28"/>
          <w:lang w:eastAsia="en-US"/>
        </w:rPr>
        <w:br/>
        <w:t>№ 131-ФЗ), настоящим Уставом.</w:t>
      </w:r>
    </w:p>
    <w:p w14:paraId="391F2471"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2. По вопросам, отнесенным в соответствии со </w:t>
      </w:r>
      <w:hyperlink r:id="rId49" w:history="1">
        <w:r w:rsidRPr="00F95C44">
          <w:rPr>
            <w:rFonts w:ascii="Times New Roman" w:eastAsiaTheme="minorHAnsi" w:hAnsi="Times New Roman" w:cs="Times New Roman"/>
            <w:sz w:val="28"/>
            <w:szCs w:val="28"/>
            <w:lang w:eastAsia="en-US"/>
          </w:rPr>
          <w:t>статьей 16</w:t>
        </w:r>
      </w:hyperlink>
      <w:r w:rsidRPr="00F95C44">
        <w:rPr>
          <w:rFonts w:ascii="Times New Roman" w:eastAsiaTheme="minorHAnsi" w:hAnsi="Times New Roman" w:cs="Times New Roman"/>
          <w:sz w:val="28"/>
          <w:szCs w:val="28"/>
          <w:lang w:eastAsia="en-US"/>
        </w:rPr>
        <w:t xml:space="preserve">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Боровичского муниципального округа по решению указанных вопросов местного значения.</w:t>
      </w:r>
    </w:p>
    <w:p w14:paraId="7AC5D445"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F95C44">
        <w:rPr>
          <w:rFonts w:ascii="Times New Roman" w:eastAsiaTheme="minorHAnsi" w:hAnsi="Times New Roman" w:cs="Times New Roman"/>
          <w:iCs/>
          <w:sz w:val="28"/>
          <w:szCs w:val="28"/>
          <w:lang w:eastAsia="en-US"/>
        </w:rPr>
        <w:t xml:space="preserve">Новгородской </w:t>
      </w:r>
      <w:r w:rsidRPr="00F95C44">
        <w:rPr>
          <w:rFonts w:ascii="Times New Roman" w:eastAsiaTheme="minorHAnsi" w:hAnsi="Times New Roman" w:cs="Times New Roman"/>
          <w:sz w:val="28"/>
          <w:szCs w:val="28"/>
          <w:lang w:eastAsia="en-US"/>
        </w:rPr>
        <w:t xml:space="preserve">области. Перераспределение полномочий допускается на срок не менее срока полномочий законодательного органа </w:t>
      </w:r>
      <w:r w:rsidRPr="00F95C44">
        <w:rPr>
          <w:rFonts w:ascii="Times New Roman" w:eastAsiaTheme="minorHAnsi" w:hAnsi="Times New Roman" w:cs="Times New Roman"/>
          <w:iCs/>
          <w:sz w:val="28"/>
          <w:szCs w:val="28"/>
          <w:lang w:eastAsia="en-US"/>
        </w:rPr>
        <w:t xml:space="preserve">Новгородской </w:t>
      </w:r>
      <w:r w:rsidRPr="00F95C44">
        <w:rPr>
          <w:rFonts w:ascii="Times New Roman" w:eastAsiaTheme="minorHAnsi" w:hAnsi="Times New Roman" w:cs="Times New Roman"/>
          <w:sz w:val="28"/>
          <w:szCs w:val="28"/>
          <w:lang w:eastAsia="en-US"/>
        </w:rPr>
        <w:t>области. Такие областные законы вступают в силу с начала очередного финансового года.</w:t>
      </w:r>
    </w:p>
    <w:p w14:paraId="126D5760" w14:textId="77777777" w:rsidR="00DD326C" w:rsidRPr="00F95C44" w:rsidRDefault="00DD326C" w:rsidP="00DD326C">
      <w:pPr>
        <w:widowControl/>
        <w:autoSpaceDE/>
        <w:autoSpaceDN/>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территориях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между </w:t>
      </w:r>
      <w:r w:rsidRPr="00F95C44">
        <w:rPr>
          <w:rFonts w:ascii="Times New Roman" w:hAnsi="Times New Roman" w:cs="Times New Roman"/>
          <w:sz w:val="28"/>
          <w:szCs w:val="28"/>
        </w:rPr>
        <w:lastRenderedPageBreak/>
        <w:t>органами местного самоуправления Новгородской области и органами государственной власти Новгородской области».</w:t>
      </w:r>
    </w:p>
    <w:p w14:paraId="07BDBE8B" w14:textId="77777777" w:rsidR="00DD326C" w:rsidRPr="00F95C44" w:rsidRDefault="00DD326C" w:rsidP="00DD326C">
      <w:pPr>
        <w:widowControl/>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w:t>
      </w:r>
      <w:r w:rsidRPr="00F95C44">
        <w:rPr>
          <w:rFonts w:ascii="Times New Roman" w:hAnsi="Times New Roman" w:cs="Times New Roman"/>
          <w:sz w:val="28"/>
          <w:szCs w:val="28"/>
        </w:rPr>
        <w:br/>
        <w:t>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p>
    <w:p w14:paraId="1543849C"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eastAsiaTheme="minorHAnsi" w:hAnsi="Times New Roman" w:cs="Times New Roman"/>
          <w:sz w:val="28"/>
          <w:szCs w:val="28"/>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предусмотренные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правительством Новгородской области в соответствии с областным законом от 02.12.2024 №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14:paraId="5A430B4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Органы местного самоуправления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работ (в том числе дежурств) в целях решения вопросов местного значения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 xml:space="preserve">муниципального округа, предусмотренных </w:t>
      </w:r>
      <w:hyperlink r:id="rId50" w:history="1">
        <w:r w:rsidRPr="00F95C44">
          <w:rPr>
            <w:rFonts w:ascii="Times New Roman" w:eastAsiaTheme="minorHAnsi" w:hAnsi="Times New Roman" w:cs="Times New Roman"/>
            <w:sz w:val="28"/>
            <w:szCs w:val="28"/>
            <w:lang w:eastAsia="en-US"/>
          </w:rPr>
          <w:t>пунктами 7.1</w:t>
        </w:r>
      </w:hyperlink>
      <w:r w:rsidRPr="00F95C44">
        <w:rPr>
          <w:rFonts w:ascii="Times New Roman" w:eastAsiaTheme="minorHAnsi" w:hAnsi="Times New Roman" w:cs="Times New Roman"/>
          <w:sz w:val="28"/>
          <w:szCs w:val="28"/>
          <w:lang w:eastAsia="en-US"/>
        </w:rPr>
        <w:t xml:space="preserve"> – </w:t>
      </w:r>
      <w:hyperlink r:id="rId51" w:history="1">
        <w:r w:rsidRPr="00F95C44">
          <w:rPr>
            <w:rFonts w:ascii="Times New Roman" w:eastAsiaTheme="minorHAnsi" w:hAnsi="Times New Roman" w:cs="Times New Roman"/>
            <w:sz w:val="28"/>
            <w:szCs w:val="28"/>
            <w:lang w:eastAsia="en-US"/>
          </w:rPr>
          <w:t>11</w:t>
        </w:r>
      </w:hyperlink>
      <w:r w:rsidRPr="00F95C44">
        <w:rPr>
          <w:rFonts w:ascii="Times New Roman" w:eastAsiaTheme="minorHAnsi" w:hAnsi="Times New Roman" w:cs="Times New Roman"/>
          <w:sz w:val="28"/>
          <w:szCs w:val="28"/>
          <w:lang w:eastAsia="en-US"/>
        </w:rPr>
        <w:t xml:space="preserve">, </w:t>
      </w:r>
      <w:hyperlink r:id="rId52" w:history="1">
        <w:r w:rsidRPr="00F95C44">
          <w:rPr>
            <w:rFonts w:ascii="Times New Roman" w:eastAsiaTheme="minorHAnsi" w:hAnsi="Times New Roman" w:cs="Times New Roman"/>
            <w:sz w:val="28"/>
            <w:szCs w:val="28"/>
            <w:lang w:eastAsia="en-US"/>
          </w:rPr>
          <w:t>20</w:t>
        </w:r>
      </w:hyperlink>
      <w:r w:rsidRPr="00F95C44">
        <w:rPr>
          <w:rFonts w:ascii="Times New Roman" w:eastAsiaTheme="minorHAnsi" w:hAnsi="Times New Roman" w:cs="Times New Roman"/>
          <w:sz w:val="28"/>
          <w:szCs w:val="28"/>
          <w:lang w:eastAsia="en-US"/>
        </w:rPr>
        <w:t xml:space="preserve"> и </w:t>
      </w:r>
      <w:hyperlink r:id="rId53" w:history="1">
        <w:r w:rsidRPr="00F95C44">
          <w:rPr>
            <w:rFonts w:ascii="Times New Roman" w:eastAsiaTheme="minorHAnsi" w:hAnsi="Times New Roman" w:cs="Times New Roman"/>
            <w:sz w:val="28"/>
            <w:szCs w:val="28"/>
            <w:lang w:eastAsia="en-US"/>
          </w:rPr>
          <w:t>25 части 1 статьи 16</w:t>
        </w:r>
      </w:hyperlink>
      <w:r w:rsidRPr="00F95C44">
        <w:rPr>
          <w:rFonts w:ascii="Times New Roman" w:eastAsiaTheme="minorHAnsi" w:hAnsi="Times New Roman" w:cs="Times New Roman"/>
          <w:sz w:val="28"/>
          <w:szCs w:val="28"/>
          <w:lang w:eastAsia="en-US"/>
        </w:rPr>
        <w:t xml:space="preserve"> Федерального закона № 131-ФЗ.</w:t>
      </w:r>
    </w:p>
    <w:p w14:paraId="5915260B"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lastRenderedPageBreak/>
        <w:t>К социально значимым работам относятся только работы, не требующие специальной профессиональной подготовки.</w:t>
      </w:r>
    </w:p>
    <w:p w14:paraId="1B61601F"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К выполнению социально значимых работ могут привлекаться совершеннолетние трудоспособные жители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1B13CDD" w14:textId="77777777" w:rsidR="00DD326C" w:rsidRPr="00F95C44" w:rsidRDefault="00DD326C" w:rsidP="00DD326C">
      <w:pPr>
        <w:widowControl/>
        <w:spacing w:line="240" w:lineRule="exact"/>
        <w:ind w:firstLine="709"/>
        <w:rPr>
          <w:rFonts w:ascii="Times New Roman" w:eastAsiaTheme="minorHAnsi" w:hAnsi="Times New Roman" w:cs="Times New Roman"/>
          <w:sz w:val="28"/>
          <w:szCs w:val="28"/>
          <w:lang w:eastAsia="en-US"/>
        </w:rPr>
      </w:pPr>
    </w:p>
    <w:p w14:paraId="07789539" w14:textId="77777777" w:rsidR="00DD326C" w:rsidRPr="00F95C44" w:rsidRDefault="00DD326C" w:rsidP="00DD326C">
      <w:pPr>
        <w:widowControl/>
        <w:spacing w:after="120" w:line="240" w:lineRule="exact"/>
        <w:ind w:firstLine="709"/>
        <w:outlineLvl w:val="0"/>
        <w:rPr>
          <w:rFonts w:ascii="Times New Roman" w:eastAsiaTheme="minorHAnsi" w:hAnsi="Times New Roman" w:cs="Times New Roman"/>
          <w:b/>
          <w:bCs/>
          <w:sz w:val="28"/>
          <w:szCs w:val="28"/>
          <w:lang w:eastAsia="en-US"/>
        </w:rPr>
      </w:pPr>
      <w:r w:rsidRPr="00F95C44">
        <w:rPr>
          <w:rFonts w:ascii="Times New Roman" w:eastAsiaTheme="minorHAnsi" w:hAnsi="Times New Roman" w:cs="Times New Roman"/>
          <w:b/>
          <w:bCs/>
          <w:sz w:val="28"/>
          <w:szCs w:val="28"/>
          <w:lang w:eastAsia="en-US"/>
        </w:rPr>
        <w:t>Статья 10. Муниципальный контроль</w:t>
      </w:r>
    </w:p>
    <w:p w14:paraId="38016242"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Pr="00F95C44">
        <w:rPr>
          <w:rFonts w:ascii="Times New Roman" w:eastAsiaTheme="minorHAnsi" w:hAnsi="Times New Roman" w:cs="Times New Roman"/>
          <w:iCs/>
          <w:sz w:val="28"/>
          <w:szCs w:val="28"/>
          <w:lang w:eastAsia="en-US"/>
        </w:rPr>
        <w:t xml:space="preserve">Боровичского </w:t>
      </w:r>
      <w:r w:rsidRPr="00F95C44">
        <w:rPr>
          <w:rFonts w:ascii="Times New Roman" w:eastAsiaTheme="minorHAnsi" w:hAnsi="Times New Roman" w:cs="Times New Roman"/>
          <w:sz w:val="28"/>
          <w:szCs w:val="28"/>
          <w:lang w:eastAsia="en-US"/>
        </w:rPr>
        <w:t>муниципального округа.</w:t>
      </w:r>
    </w:p>
    <w:p w14:paraId="28235170" w14:textId="77777777" w:rsidR="00DD326C" w:rsidRPr="00F95C44" w:rsidRDefault="00DD326C" w:rsidP="00DD326C">
      <w:pPr>
        <w:widowControl/>
        <w:spacing w:line="360" w:lineRule="atLeast"/>
        <w:ind w:firstLine="709"/>
        <w:rPr>
          <w:rFonts w:ascii="Times New Roman" w:eastAsiaTheme="minorHAnsi" w:hAnsi="Times New Roman" w:cs="Times New Roman"/>
          <w:sz w:val="28"/>
          <w:szCs w:val="28"/>
          <w:lang w:eastAsia="en-US"/>
        </w:rPr>
      </w:pPr>
      <w:r w:rsidRPr="00F95C44">
        <w:rPr>
          <w:rFonts w:ascii="Times New Roman" w:eastAsiaTheme="minorHAnsi" w:hAnsi="Times New Roman" w:cs="Times New Roman"/>
          <w:sz w:val="28"/>
          <w:szCs w:val="28"/>
          <w:lang w:eastAsia="en-US"/>
        </w:rPr>
        <w:t xml:space="preserve">2. Организация и осуществление видов муниципального контроля регулируются Федеральным </w:t>
      </w:r>
      <w:hyperlink r:id="rId54" w:history="1">
        <w:r w:rsidRPr="00F95C44">
          <w:rPr>
            <w:rFonts w:ascii="Times New Roman" w:eastAsiaTheme="minorHAnsi" w:hAnsi="Times New Roman" w:cs="Times New Roman"/>
            <w:sz w:val="28"/>
            <w:szCs w:val="28"/>
            <w:lang w:eastAsia="en-US"/>
          </w:rPr>
          <w:t>законом</w:t>
        </w:r>
      </w:hyperlink>
      <w:r w:rsidRPr="00F95C44">
        <w:rPr>
          <w:rFonts w:ascii="Times New Roman" w:eastAsiaTheme="minorHAnsi" w:hAnsi="Times New Roman" w:cs="Times New Roman"/>
          <w:sz w:val="28"/>
          <w:szCs w:val="28"/>
          <w:lang w:eastAsia="en-US"/>
        </w:rPr>
        <w:t xml:space="preserve"> от 31 июля 2020 года № 248-ФЗ «О государственном контроле (надзоре) и муниципальном контроле в Российской Федерации».</w:t>
      </w:r>
    </w:p>
    <w:p w14:paraId="6DF80D93"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3. Органом муниципального контроля в Боровичском муниципальном округе является Администрация Боровичского муниципального округа.</w:t>
      </w:r>
    </w:p>
    <w:p w14:paraId="602DC313"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4. К полномочиям органа муниципального контроля относятся:</w:t>
      </w:r>
    </w:p>
    <w:p w14:paraId="56A1A7B6" w14:textId="77777777" w:rsidR="00DD326C" w:rsidRPr="00F95C44" w:rsidRDefault="00DD326C" w:rsidP="00DD326C">
      <w:pPr>
        <w:spacing w:line="360" w:lineRule="atLeast"/>
        <w:ind w:firstLine="709"/>
        <w:rPr>
          <w:rFonts w:ascii="Times New Roman" w:eastAsia="Calibri" w:hAnsi="Times New Roman" w:cs="Times New Roman"/>
          <w:sz w:val="28"/>
          <w:szCs w:val="28"/>
        </w:rPr>
      </w:pPr>
      <w:r w:rsidRPr="00F95C44">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12ABDBF8"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2) организация и осуществление муниципального контроля на территории Боровичского муниципального округа;</w:t>
      </w:r>
    </w:p>
    <w:p w14:paraId="66226D51" w14:textId="77777777" w:rsidR="00DD326C"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3) иные полномочия в соответствии с Федеральным законом </w:t>
      </w:r>
      <w:r w:rsidRPr="00F95C44">
        <w:rPr>
          <w:rFonts w:ascii="Times New Roman" w:hAnsi="Times New Roman" w:cs="Times New Roman"/>
          <w:sz w:val="28"/>
          <w:szCs w:val="28"/>
        </w:rPr>
        <w:br/>
        <w:t xml:space="preserve">от 31 июля 2020 года № 248-ФЗ «О государственном контроле (надзоре) и муниципальном контроле в Российской Федерации», другими федеральными законами. </w:t>
      </w:r>
    </w:p>
    <w:p w14:paraId="51C8AD6B" w14:textId="77777777" w:rsidR="00DD326C" w:rsidRPr="00F95C44" w:rsidRDefault="00DD326C" w:rsidP="00DD326C">
      <w:pPr>
        <w:spacing w:line="360" w:lineRule="atLeast"/>
        <w:ind w:firstLine="709"/>
        <w:rPr>
          <w:rFonts w:ascii="Times New Roman" w:hAnsi="Times New Roman" w:cs="Times New Roman"/>
          <w:sz w:val="28"/>
          <w:szCs w:val="28"/>
        </w:rPr>
      </w:pPr>
    </w:p>
    <w:p w14:paraId="1AB1B86A"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5. Отнесение осуществления соответствующих видов муниципального контроля к полномочиям органов местного самоуправления </w:t>
      </w:r>
      <w:r w:rsidRPr="00F95C44">
        <w:rPr>
          <w:rFonts w:ascii="Times New Roman" w:eastAsiaTheme="minorHAnsi" w:hAnsi="Times New Roman" w:cs="Times New Roman"/>
          <w:sz w:val="28"/>
          <w:szCs w:val="28"/>
          <w:lang w:eastAsia="en-US"/>
        </w:rPr>
        <w:t>Боровичского</w:t>
      </w:r>
      <w:r w:rsidRPr="00F95C44">
        <w:rPr>
          <w:rFonts w:ascii="Times New Roman" w:hAnsi="Times New Roman" w:cs="Times New Roman"/>
          <w:sz w:val="28"/>
          <w:szCs w:val="28"/>
        </w:rPr>
        <w:t xml:space="preserve"> муниципального округа по вопросам местного значения осуществляется в пределах установленного перечня вопросов местного значения.</w:t>
      </w:r>
    </w:p>
    <w:p w14:paraId="2EFC8C7B" w14:textId="77777777" w:rsidR="00DD326C" w:rsidRPr="00F95C44" w:rsidRDefault="00DD326C" w:rsidP="00DD326C">
      <w:pPr>
        <w:spacing w:line="360" w:lineRule="atLeast"/>
        <w:ind w:firstLine="709"/>
        <w:rPr>
          <w:rFonts w:ascii="Times New Roman" w:eastAsia="Calibri" w:hAnsi="Times New Roman" w:cs="Times New Roman"/>
          <w:sz w:val="28"/>
          <w:szCs w:val="28"/>
        </w:rPr>
      </w:pPr>
      <w:r w:rsidRPr="00F95C44">
        <w:rPr>
          <w:rFonts w:ascii="Times New Roman" w:hAnsi="Times New Roman" w:cs="Times New Roman"/>
          <w:sz w:val="28"/>
          <w:szCs w:val="28"/>
        </w:rPr>
        <w:t xml:space="preserve">Муниципальный контроль подлежит осуществлению при наличии в границах </w:t>
      </w:r>
      <w:r w:rsidRPr="00F95C44">
        <w:rPr>
          <w:rFonts w:ascii="Times New Roman" w:eastAsiaTheme="minorHAnsi" w:hAnsi="Times New Roman" w:cs="Times New Roman"/>
          <w:sz w:val="28"/>
          <w:szCs w:val="28"/>
          <w:lang w:eastAsia="en-US"/>
        </w:rPr>
        <w:t>Боровичского</w:t>
      </w:r>
      <w:r w:rsidRPr="00F95C44">
        <w:rPr>
          <w:rFonts w:ascii="Times New Roman" w:hAnsi="Times New Roman" w:cs="Times New Roman"/>
          <w:sz w:val="28"/>
          <w:szCs w:val="28"/>
        </w:rPr>
        <w:t xml:space="preserve"> муниципального округа объектов соответствующего вида контроля.</w:t>
      </w:r>
    </w:p>
    <w:p w14:paraId="29A61996" w14:textId="77777777" w:rsidR="00DD326C" w:rsidRPr="00F95C44" w:rsidRDefault="00DD326C" w:rsidP="00DD326C">
      <w:pPr>
        <w:spacing w:line="360" w:lineRule="atLeast"/>
        <w:ind w:firstLine="709"/>
        <w:rPr>
          <w:rFonts w:ascii="Times New Roman" w:hAnsi="Times New Roman" w:cs="Times New Roman"/>
          <w:sz w:val="28"/>
          <w:szCs w:val="28"/>
        </w:rPr>
      </w:pPr>
      <w:r w:rsidRPr="00F95C44">
        <w:rPr>
          <w:rFonts w:ascii="Times New Roman" w:hAnsi="Times New Roman" w:cs="Times New Roman"/>
          <w:sz w:val="28"/>
          <w:szCs w:val="28"/>
        </w:rPr>
        <w:t xml:space="preserve">Порядок организации и осуществления муниципального контроля </w:t>
      </w:r>
      <w:r w:rsidRPr="00F95C44">
        <w:rPr>
          <w:rFonts w:ascii="Times New Roman" w:hAnsi="Times New Roman" w:cs="Times New Roman"/>
          <w:sz w:val="28"/>
          <w:szCs w:val="28"/>
        </w:rPr>
        <w:lastRenderedPageBreak/>
        <w:t xml:space="preserve">устанавливается положением о виде муниципального контроля, утверждаемым Думой </w:t>
      </w:r>
      <w:r w:rsidRPr="00F95C44">
        <w:rPr>
          <w:rFonts w:ascii="Times New Roman" w:eastAsiaTheme="minorHAnsi" w:hAnsi="Times New Roman" w:cs="Times New Roman"/>
          <w:sz w:val="28"/>
          <w:szCs w:val="28"/>
          <w:lang w:eastAsia="en-US"/>
        </w:rPr>
        <w:t>Боровичского</w:t>
      </w:r>
      <w:r w:rsidRPr="00F95C44">
        <w:rPr>
          <w:rFonts w:ascii="Times New Roman" w:hAnsi="Times New Roman" w:cs="Times New Roman"/>
          <w:sz w:val="28"/>
          <w:szCs w:val="28"/>
        </w:rPr>
        <w:t xml:space="preserve"> муниципального округа.</w:t>
      </w:r>
    </w:p>
    <w:p w14:paraId="56065EA8" w14:textId="77777777" w:rsidR="003A3060" w:rsidRDefault="003A3060"/>
    <w:sectPr w:rsidR="003A3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D6"/>
    <w:rsid w:val="003A3060"/>
    <w:rsid w:val="00697DD6"/>
    <w:rsid w:val="00DD326C"/>
    <w:rsid w:val="00F3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541BC-1540-4507-BE16-78D21AD4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26C"/>
    <w:pPr>
      <w:widowControl w:val="0"/>
      <w:autoSpaceDE w:val="0"/>
      <w:autoSpaceDN w:val="0"/>
      <w:adjustRightInd w:val="0"/>
      <w:spacing w:after="0" w:line="240" w:lineRule="auto"/>
      <w:ind w:firstLine="720"/>
      <w:jc w:val="both"/>
    </w:pPr>
    <w:rPr>
      <w:rFonts w:ascii="Arial" w:eastAsia="Times New Roman" w:hAnsi="Arial" w:cs="Arial"/>
      <w:kern w:val="0"/>
      <w:sz w:val="20"/>
      <w:szCs w:val="20"/>
      <w:lang w:eastAsia="ru-RU"/>
      <w14:ligatures w14:val="none"/>
    </w:rPr>
  </w:style>
  <w:style w:type="paragraph" w:styleId="1">
    <w:name w:val="heading 1"/>
    <w:basedOn w:val="a"/>
    <w:next w:val="a"/>
    <w:link w:val="10"/>
    <w:qFormat/>
    <w:rsid w:val="00DD326C"/>
    <w:pPr>
      <w:keepNext/>
      <w:keepLines/>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326C"/>
    <w:rPr>
      <w:rFonts w:ascii="Times New Roman" w:eastAsiaTheme="majorEastAsia" w:hAnsi="Times New Roman" w:cstheme="majorBidi"/>
      <w:b/>
      <w:color w:val="000000" w:themeColor="text1"/>
      <w:kern w:val="0"/>
      <w:sz w:val="28"/>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5027&amp;dst=100020" TargetMode="External"/><Relationship Id="rId18" Type="http://schemas.openxmlformats.org/officeDocument/2006/relationships/hyperlink" Target="https://login.consultant.ru/link/?req=doc&amp;base=LAW&amp;n=492024&amp;dst=100080" TargetMode="External"/><Relationship Id="rId26" Type="http://schemas.openxmlformats.org/officeDocument/2006/relationships/hyperlink" Target="https://login.consultant.ru/link/?req=doc&amp;base=LAW&amp;n=420531&amp;dst=100130" TargetMode="External"/><Relationship Id="rId39" Type="http://schemas.openxmlformats.org/officeDocument/2006/relationships/hyperlink" Target="https://login.consultant.ru/link/?req=doc&amp;base=LAW&amp;n=501480&amp;dst=100549" TargetMode="External"/><Relationship Id="rId21" Type="http://schemas.openxmlformats.org/officeDocument/2006/relationships/hyperlink" Target="https://login.consultant.ru/link/?req=doc&amp;base=LAW&amp;n=511394" TargetMode="External"/><Relationship Id="rId34" Type="http://schemas.openxmlformats.org/officeDocument/2006/relationships/hyperlink" Target="https://login.consultant.ru/link/?req=doc&amp;base=LAW&amp;n=507296&amp;dst=101346" TargetMode="External"/><Relationship Id="rId42" Type="http://schemas.openxmlformats.org/officeDocument/2006/relationships/hyperlink" Target="https://login.consultant.ru/link/?req=doc&amp;base=LAW&amp;n=479640&amp;dst=100119" TargetMode="External"/><Relationship Id="rId47" Type="http://schemas.openxmlformats.org/officeDocument/2006/relationships/hyperlink" Target="https://login.consultant.ru/link/?req=doc&amp;base=LAW&amp;n=487004&amp;dst=71" TargetMode="External"/><Relationship Id="rId50" Type="http://schemas.openxmlformats.org/officeDocument/2006/relationships/hyperlink" Target="consultantplus://offline/ref=EF294EBE57FC97B7E426D7FB0B74B5754AF671283E5FAC360C00DA0437A0F34BE68AF5814208189854EBA5EA522C8D183B5E99798381AACD6AU3N" TargetMode="External"/><Relationship Id="rId55" Type="http://schemas.openxmlformats.org/officeDocument/2006/relationships/fontTable" Target="fontTable.xml"/><Relationship Id="rId7" Type="http://schemas.openxmlformats.org/officeDocument/2006/relationships/hyperlink" Target="consultantplus://offline/ref=0DBF7E7F4A8B2E7D8AA18A59E747F3637D2A52BAC00DADF99F1CB39325DC6FBE6A6641B6FBD2B8EA59253FE8390C22D992CD4FDE8D70F971525D0530FC07M" TargetMode="External"/><Relationship Id="rId2" Type="http://schemas.openxmlformats.org/officeDocument/2006/relationships/settings" Target="settings.xml"/><Relationship Id="rId16" Type="http://schemas.openxmlformats.org/officeDocument/2006/relationships/hyperlink" Target="https://login.consultant.ru/link/?req=doc&amp;base=LAW&amp;n=511394&amp;dst=306" TargetMode="External"/><Relationship Id="rId29" Type="http://schemas.openxmlformats.org/officeDocument/2006/relationships/hyperlink" Target="https://login.consultant.ru/link/?req=doc&amp;base=LAW&amp;n=511566&amp;dst=355" TargetMode="External"/><Relationship Id="rId11" Type="http://schemas.openxmlformats.org/officeDocument/2006/relationships/hyperlink" Target="https://login.consultant.ru/link/?req=doc&amp;base=LAW&amp;n=507296&amp;dst=22" TargetMode="External"/><Relationship Id="rId24" Type="http://schemas.openxmlformats.org/officeDocument/2006/relationships/hyperlink" Target="https://login.consultant.ru/link/?req=doc&amp;base=LAW&amp;n=497704&amp;dst=100044" TargetMode="External"/><Relationship Id="rId32" Type="http://schemas.openxmlformats.org/officeDocument/2006/relationships/hyperlink" Target="https://login.consultant.ru/link/?req=doc&amp;base=LAW&amp;n=511226" TargetMode="External"/><Relationship Id="rId37" Type="http://schemas.openxmlformats.org/officeDocument/2006/relationships/hyperlink" Target="https://login.consultant.ru/link/?req=doc&amp;base=LAW&amp;n=502257&amp;dst=1" TargetMode="External"/><Relationship Id="rId40" Type="http://schemas.openxmlformats.org/officeDocument/2006/relationships/hyperlink" Target="https://login.consultant.ru/link/?req=doc&amp;base=LAW&amp;n=501480&amp;dst=100070" TargetMode="External"/><Relationship Id="rId45" Type="http://schemas.openxmlformats.org/officeDocument/2006/relationships/hyperlink" Target="https://login.consultant.ru/link/?req=doc&amp;base=LAW&amp;n=511394&amp;dst=642" TargetMode="External"/><Relationship Id="rId53" Type="http://schemas.openxmlformats.org/officeDocument/2006/relationships/hyperlink" Target="consultantplus://offline/ref=EF294EBE57FC97B7E426D7FB0B74B5754AF671283E5FAC360C00DA0437A0F34BE68AF5814209199505B1B5EE1B7B82043841867A9D816AU8N" TargetMode="External"/><Relationship Id="rId5" Type="http://schemas.openxmlformats.org/officeDocument/2006/relationships/hyperlink" Target="consultantplus://offline/ref=E849DEF9DCA7D509C3AA5E6B438E9496AF96A5C9677B38C16559BA2153B47D3B23C9D73D2C8B8135DA30CEBE19yCeBM" TargetMode="External"/><Relationship Id="rId10" Type="http://schemas.openxmlformats.org/officeDocument/2006/relationships/hyperlink" Target="https://login.consultant.ru/link/?req=doc&amp;base=LAW&amp;n=510756&amp;dst=100179" TargetMode="External"/><Relationship Id="rId19" Type="http://schemas.openxmlformats.org/officeDocument/2006/relationships/hyperlink" Target="https://login.consultant.ru/link/?req=doc&amp;base=LAW&amp;n=492024&amp;dst=100017" TargetMode="External"/><Relationship Id="rId31" Type="http://schemas.openxmlformats.org/officeDocument/2006/relationships/hyperlink" Target="https://login.consultant.ru/link/?req=doc&amp;base=LAW&amp;n=454116" TargetMode="External"/><Relationship Id="rId44" Type="http://schemas.openxmlformats.org/officeDocument/2006/relationships/hyperlink" Target="https://login.consultant.ru/link/?req=doc&amp;base=LAW&amp;n=63844&amp;dst=100012" TargetMode="External"/><Relationship Id="rId52" Type="http://schemas.openxmlformats.org/officeDocument/2006/relationships/hyperlink" Target="consultantplus://offline/ref=EF294EBE57FC97B7E426D7FB0B74B5754AF671283E5FAC360C00DA0437A0F34BE68AF5814208189958EBA5EA522C8D183B5E99798381AACD6AU3N" TargetMode="External"/><Relationship Id="rId4" Type="http://schemas.openxmlformats.org/officeDocument/2006/relationships/hyperlink" Target="consultantplus://offline/ref=E849DEF9DCA7D509C3AA406655E2CB9EAF9FF9C56774329E3006E17C04BD776C7686D6616ADC9236D930CDBF05CB7D95yAeEM" TargetMode="External"/><Relationship Id="rId9" Type="http://schemas.openxmlformats.org/officeDocument/2006/relationships/hyperlink" Target="https://login.consultant.ru/link/?req=doc&amp;base=LAW&amp;n=483239&amp;dst=339" TargetMode="External"/><Relationship Id="rId14" Type="http://schemas.openxmlformats.org/officeDocument/2006/relationships/hyperlink" Target="https://login.consultant.ru/link/?req=doc&amp;base=LAW&amp;n=353981&amp;dst=100038" TargetMode="External"/><Relationship Id="rId22" Type="http://schemas.openxmlformats.org/officeDocument/2006/relationships/hyperlink" Target="https://login.consultant.ru/link/?req=doc&amp;base=LAW&amp;n=502629&amp;dst=100178" TargetMode="External"/><Relationship Id="rId27" Type="http://schemas.openxmlformats.org/officeDocument/2006/relationships/hyperlink" Target="https://login.consultant.ru/link/?req=doc&amp;base=LAW&amp;n=499863&amp;dst=1231" TargetMode="External"/><Relationship Id="rId30" Type="http://schemas.openxmlformats.org/officeDocument/2006/relationships/hyperlink" Target="https://login.consultant.ru/link/?req=doc&amp;base=LAW&amp;n=387948&amp;dst=100006" TargetMode="External"/><Relationship Id="rId35" Type="http://schemas.openxmlformats.org/officeDocument/2006/relationships/hyperlink" Target="https://login.consultant.ru/link/?req=doc&amp;base=LAW&amp;n=482855&amp;dst=100144" TargetMode="External"/><Relationship Id="rId43" Type="http://schemas.openxmlformats.org/officeDocument/2006/relationships/hyperlink" Target="https://login.consultant.ru/link/?req=doc&amp;base=LAW&amp;n=480785&amp;dst=100079" TargetMode="External"/><Relationship Id="rId48" Type="http://schemas.openxmlformats.org/officeDocument/2006/relationships/hyperlink" Target="https://login.consultant.ru/link/?req=doc&amp;base=LAW&amp;n=511316&amp;dst=100068" TargetMode="External"/><Relationship Id="rId56" Type="http://schemas.openxmlformats.org/officeDocument/2006/relationships/theme" Target="theme/theme1.xml"/><Relationship Id="rId8" Type="http://schemas.openxmlformats.org/officeDocument/2006/relationships/hyperlink" Target="consultantplus://offline/ref=0DBF7E7F4A8B2E7D8AA19454F12BAC6B7D200EBEC805A4AECB4AB5C47A8C69EB38261FEFBA94ABEA58393EEE33F005M" TargetMode="External"/><Relationship Id="rId51" Type="http://schemas.openxmlformats.org/officeDocument/2006/relationships/hyperlink" Target="consultantplus://offline/ref=EF294EBE57FC97B7E426D7FB0B74B5754AF671283E5FAC360C00DA0437A0F34BE68AF5814208189950EBA5EA522C8D183B5E99798381AACD6AU3N"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7927&amp;dst=100403" TargetMode="External"/><Relationship Id="rId17" Type="http://schemas.openxmlformats.org/officeDocument/2006/relationships/hyperlink" Target="https://login.consultant.ru/link/?req=doc&amp;base=LAW&amp;n=511394&amp;dst=583" TargetMode="External"/><Relationship Id="rId25" Type="http://schemas.openxmlformats.org/officeDocument/2006/relationships/hyperlink" Target="https://login.consultant.ru/link/?req=doc&amp;base=LAW&amp;n=500131&amp;dst=100280" TargetMode="External"/><Relationship Id="rId33" Type="http://schemas.openxmlformats.org/officeDocument/2006/relationships/hyperlink" Target="https://login.consultant.ru/link/?req=doc&amp;base=LAW&amp;n=499488&amp;dst=100081" TargetMode="External"/><Relationship Id="rId38" Type="http://schemas.openxmlformats.org/officeDocument/2006/relationships/hyperlink" Target="https://login.consultant.ru/link/?req=doc&amp;base=LAW&amp;n=494993&amp;dst=100143" TargetMode="External"/><Relationship Id="rId46" Type="http://schemas.openxmlformats.org/officeDocument/2006/relationships/hyperlink" Target="https://login.consultant.ru/link/?req=doc&amp;base=LAW&amp;n=463197&amp;dst=100008" TargetMode="External"/><Relationship Id="rId20" Type="http://schemas.openxmlformats.org/officeDocument/2006/relationships/hyperlink" Target="https://login.consultant.ru/link/?req=doc&amp;base=LAW&amp;n=492024&amp;dst=100092" TargetMode="External"/><Relationship Id="rId41" Type="http://schemas.openxmlformats.org/officeDocument/2006/relationships/hyperlink" Target="https://login.consultant.ru/link/?req=doc&amp;base=LAW&amp;n=483239&amp;dst=100107" TargetMode="External"/><Relationship Id="rId54" Type="http://schemas.openxmlformats.org/officeDocument/2006/relationships/hyperlink" Target="consultantplus://offline/ref=B732ABFE37CD30270E80DA69E636AF9F4760B8F181B438C4CB9341EF1D8CCFF6ACCB103F8C35CD47EED1CE917F17X6N" TargetMode="External"/><Relationship Id="rId1" Type="http://schemas.openxmlformats.org/officeDocument/2006/relationships/styles" Target="styles.xml"/><Relationship Id="rId6" Type="http://schemas.openxmlformats.org/officeDocument/2006/relationships/hyperlink" Target="consultantplus://offline/ref=0DBF7E7F4A8B2E7D8AA19454F12BAC6B7D230EB6C90AA4AECB4AB5C47A8C69EB38261FEFBA94ABEA58393EEE33F005M" TargetMode="External"/><Relationship Id="rId15" Type="http://schemas.openxmlformats.org/officeDocument/2006/relationships/hyperlink" Target="https://login.consultant.ru/link/?req=doc&amp;base=LAW&amp;n=468291&amp;dst=3" TargetMode="External"/><Relationship Id="rId23" Type="http://schemas.openxmlformats.org/officeDocument/2006/relationships/hyperlink" Target="https://login.consultant.ru/link/?req=doc&amp;base=LAW&amp;n=502576&amp;dst=100002" TargetMode="External"/><Relationship Id="rId28" Type="http://schemas.openxmlformats.org/officeDocument/2006/relationships/hyperlink" Target="https://login.consultant.ru/link/?req=doc&amp;base=LAW&amp;n=471086&amp;dst=100063" TargetMode="External"/><Relationship Id="rId36" Type="http://schemas.openxmlformats.org/officeDocument/2006/relationships/hyperlink" Target="https://login.consultant.ru/link/?req=doc&amp;base=LAW&amp;n=482875&amp;dst=100100" TargetMode="External"/><Relationship Id="rId49" Type="http://schemas.openxmlformats.org/officeDocument/2006/relationships/hyperlink" Target="consultantplus://offline/ref=EF294EBE57FC97B7E426D7FB0B74B5754AF671283E5FAC360C00DA0437A0F34BE68AF5814208189B57EBA5EA522C8D183B5E99798381AACD6AU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8573</Words>
  <Characters>48869</Characters>
  <Application>Microsoft Office Word</Application>
  <DocSecurity>0</DocSecurity>
  <Lines>407</Lines>
  <Paragraphs>114</Paragraphs>
  <ScaleCrop>false</ScaleCrop>
  <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Наталья Владимировна</dc:creator>
  <cp:keywords/>
  <dc:description/>
  <cp:lastModifiedBy>Колосова Наталья Владимировна</cp:lastModifiedBy>
  <cp:revision>2</cp:revision>
  <dcterms:created xsi:type="dcterms:W3CDTF">2026-02-25T07:06:00Z</dcterms:created>
  <dcterms:modified xsi:type="dcterms:W3CDTF">2026-02-25T07:06:00Z</dcterms:modified>
</cp:coreProperties>
</file>