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Новгородской области от 26.08.2014 N 448</w:t>
              <w:br/>
              <w:t xml:space="preserve">(ред. от 21.01.2026)</w:t>
              <w:br/>
              <w:t xml:space="preserve">"Об утверждении Порядка (регламента) взаимодействия органов исполнительной власти Новгородской области и других субъектов инвестиционной деятельности в сфере инвестиционной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НОВГОРОДСКОЙ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августа 2014 г. N 448</w:t>
      </w:r>
    </w:p>
    <w:p>
      <w:pPr>
        <w:pStyle w:val="2"/>
        <w:jc w:val="center"/>
      </w:pPr>
      <w:r>
        <w:rPr>
          <w:sz w:val="24"/>
        </w:rPr>
      </w:r>
    </w:p>
    <w:p>
      <w:pPr>
        <w:pStyle w:val="2"/>
        <w:jc w:val="center"/>
      </w:pPr>
      <w:r>
        <w:rPr>
          <w:sz w:val="24"/>
        </w:rPr>
        <w:t xml:space="preserve">ОБ УТВЕРЖДЕНИИ ПОРЯДКА (РЕГЛАМЕНТА) ВЗАИМОДЕЙСТВИЯ ОРГАНОВ</w:t>
      </w:r>
    </w:p>
    <w:p>
      <w:pPr>
        <w:pStyle w:val="2"/>
        <w:jc w:val="center"/>
      </w:pPr>
      <w:r>
        <w:rPr>
          <w:sz w:val="24"/>
        </w:rPr>
        <w:t xml:space="preserve">ИСПОЛНИТЕЛЬНОЙ ВЛАСТИ НОВГОРОДСКОЙ ОБЛАСТИ И ДРУГИХ</w:t>
      </w:r>
    </w:p>
    <w:p>
      <w:pPr>
        <w:pStyle w:val="2"/>
        <w:jc w:val="center"/>
      </w:pPr>
      <w:r>
        <w:rPr>
          <w:sz w:val="24"/>
        </w:rPr>
        <w:t xml:space="preserve">СУБЪЕКТОВ ИНВЕСТИЦИОННОЙ ДЕЯТЕЛЬНОСТИ В СФЕРЕ</w:t>
      </w:r>
    </w:p>
    <w:p>
      <w:pPr>
        <w:pStyle w:val="2"/>
        <w:jc w:val="center"/>
      </w:pPr>
      <w:r>
        <w:rPr>
          <w:sz w:val="24"/>
        </w:rPr>
        <w:t xml:space="preserve">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31.01.2017 </w:t>
            </w:r>
            <w:hyperlink w:history="0" r:id="rId8" w:tooltip="Постановление Правительства Новгородской области от 31.01.2017 N 30 &quot;О внесении изменений в постановление Правительства Новгородской области от 26.08.2014 N 448&quot; {КонсультантПлюс}">
              <w:r>
                <w:rPr>
                  <w:sz w:val="24"/>
                  <w:color w:val="0000ff"/>
                </w:rPr>
                <w:t xml:space="preserve">N 30</w:t>
              </w:r>
            </w:hyperlink>
            <w:r>
              <w:rPr>
                <w:sz w:val="24"/>
                <w:color w:val="392c69"/>
              </w:rPr>
              <w:t xml:space="preserve">, от 25.12.2017 </w:t>
            </w:r>
            <w:hyperlink w:history="0" r:id="rId9" w:tooltip="Постановление Правительства Новгородской области от 25.12.2017 N 472 &quot;О внесении изменений в постановление Правительства Новгородской области от 26.08.2014 N 448&quot; {КонсультантПлюс}">
              <w:r>
                <w:rPr>
                  <w:sz w:val="24"/>
                  <w:color w:val="0000ff"/>
                </w:rPr>
                <w:t xml:space="preserve">N 472</w:t>
              </w:r>
            </w:hyperlink>
            <w:r>
              <w:rPr>
                <w:sz w:val="24"/>
                <w:color w:val="392c69"/>
              </w:rPr>
              <w:t xml:space="preserve">, от 25.10.2021 </w:t>
            </w:r>
            <w:hyperlink w:history="0" r:id="rId10" w:tooltip="Постановление Правительства Новгородской области от 25.10.2021 N 347 &quot;О внесении изменений в постановление Правительства Новгородской области от 26.08.2014 N 448&quot; {КонсультантПлюс}">
              <w:r>
                <w:rPr>
                  <w:sz w:val="24"/>
                  <w:color w:val="0000ff"/>
                </w:rPr>
                <w:t xml:space="preserve">N 347</w:t>
              </w:r>
            </w:hyperlink>
            <w:r>
              <w:rPr>
                <w:sz w:val="24"/>
                <w:color w:val="392c69"/>
              </w:rPr>
              <w:t xml:space="preserve">,</w:t>
            </w:r>
          </w:p>
          <w:p>
            <w:pPr>
              <w:pStyle w:val="0"/>
              <w:jc w:val="center"/>
            </w:pPr>
            <w:r>
              <w:rPr>
                <w:sz w:val="24"/>
                <w:color w:val="392c69"/>
              </w:rPr>
              <w:t xml:space="preserve">от 19.01.2023 </w:t>
            </w:r>
            <w:hyperlink w:history="0" r:id="rId11" w:tooltip="Постановление Правительства Новгородской области от 19.01.2023 N 30 &quot;О внесении изменений в постановление Правительства Новгородской области от 26.08.2014 N 448&quot; {КонсультантПлюс}">
              <w:r>
                <w:rPr>
                  <w:sz w:val="24"/>
                  <w:color w:val="0000ff"/>
                </w:rPr>
                <w:t xml:space="preserve">N 30</w:t>
              </w:r>
            </w:hyperlink>
            <w:r>
              <w:rPr>
                <w:sz w:val="24"/>
                <w:color w:val="392c69"/>
              </w:rPr>
              <w:t xml:space="preserve">, от 21.01.2026 </w:t>
            </w:r>
            <w:hyperlink w:history="0" r:id="rId12"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N 16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привлечения инвестиций в экономику Новгородской области и поддержки реализации инвестиционных проектов, осуществляемых на территории Новгородской области, Правительство Новгородской области постановляет:</w:t>
      </w:r>
    </w:p>
    <w:p>
      <w:pPr>
        <w:pStyle w:val="0"/>
        <w:spacing w:before="240" w:lineRule="auto"/>
        <w:ind w:firstLine="540"/>
        <w:jc w:val="both"/>
      </w:pPr>
      <w:r>
        <w:rPr>
          <w:sz w:val="24"/>
        </w:rPr>
        <w:t xml:space="preserve">1. Утвердить прилагаемый </w:t>
      </w:r>
      <w:hyperlink w:history="0" w:anchor="P58" w:tooltip="ПОРЯДОК (РЕГЛАМЕНТ)">
        <w:r>
          <w:rPr>
            <w:sz w:val="24"/>
            <w:color w:val="0000ff"/>
          </w:rPr>
          <w:t xml:space="preserve">Порядок</w:t>
        </w:r>
      </w:hyperlink>
      <w:r>
        <w:rPr>
          <w:sz w:val="24"/>
        </w:rPr>
        <w:t xml:space="preserve"> (регламент) взаимодействия органов исполнительной власти Новгородской области и других субъектов инвестиционной деятельности в сфере инвестиционной деятельности.</w:t>
      </w:r>
    </w:p>
    <w:p>
      <w:pPr>
        <w:pStyle w:val="0"/>
        <w:spacing w:before="240" w:lineRule="auto"/>
        <w:ind w:firstLine="540"/>
        <w:jc w:val="both"/>
      </w:pPr>
      <w:r>
        <w:rPr>
          <w:sz w:val="24"/>
        </w:rPr>
        <w:t xml:space="preserve">2. Исключен с 1 января 2018 года. - </w:t>
      </w:r>
      <w:hyperlink w:history="0" r:id="rId13" w:tooltip="Постановление Правительства Новгородской области от 25.12.2017 N 472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Постановление</w:t>
        </w:r>
      </w:hyperlink>
      <w:r>
        <w:rPr>
          <w:sz w:val="24"/>
        </w:rPr>
        <w:t xml:space="preserve"> Правительства Новгородской области от 25.12.2017 N 472.</w:t>
      </w:r>
    </w:p>
    <w:p>
      <w:pPr>
        <w:pStyle w:val="0"/>
        <w:spacing w:before="240" w:lineRule="auto"/>
        <w:ind w:firstLine="540"/>
        <w:jc w:val="both"/>
      </w:pPr>
      <w:r>
        <w:rPr>
          <w:sz w:val="24"/>
        </w:rPr>
        <w:t xml:space="preserve">3. Рекомендовать государственному областному автономному учреждению "Агентство развития Новгородской области" ежеквартально не позднее 10 числа месяца, следующего за отчетным кварталом, а по итогам работы за год - не позднее 10 февраля года, следующего за отчетным, представлять в министерство инвестиционной политики Новгородской области сведения о количестве сопровождаемых инвестиционных проектов, а также информацию о ходе их реализации.</w:t>
      </w:r>
    </w:p>
    <w:p>
      <w:pPr>
        <w:pStyle w:val="0"/>
        <w:jc w:val="both"/>
      </w:pPr>
      <w:r>
        <w:rPr>
          <w:sz w:val="24"/>
        </w:rPr>
        <w:t xml:space="preserve">(в ред. постановлений Правительства Новгородской области от 31.01.2017 </w:t>
      </w:r>
      <w:hyperlink w:history="0" r:id="rId14" w:tooltip="Постановление Правительства Новгородской области от 31.01.2017 N 30 &quot;О внесении изменений в постановление Правительства Новгородской области от 26.08.2014 N 448&quot; {КонсультантПлюс}">
        <w:r>
          <w:rPr>
            <w:sz w:val="24"/>
            <w:color w:val="0000ff"/>
          </w:rPr>
          <w:t xml:space="preserve">N 30</w:t>
        </w:r>
      </w:hyperlink>
      <w:r>
        <w:rPr>
          <w:sz w:val="24"/>
        </w:rPr>
        <w:t xml:space="preserve">, от 25.12.2017 </w:t>
      </w:r>
      <w:hyperlink w:history="0" r:id="rId15" w:tooltip="Постановление Правительства Новгородской области от 25.12.2017 N 472 &quot;О внесении изменений в постановление Правительства Новгородской области от 26.08.2014 N 448&quot; {КонсультантПлюс}">
        <w:r>
          <w:rPr>
            <w:sz w:val="24"/>
            <w:color w:val="0000ff"/>
          </w:rPr>
          <w:t xml:space="preserve">N 472</w:t>
        </w:r>
      </w:hyperlink>
      <w:r>
        <w:rPr>
          <w:sz w:val="24"/>
        </w:rPr>
        <w:t xml:space="preserve">)</w:t>
      </w:r>
    </w:p>
    <w:p>
      <w:pPr>
        <w:pStyle w:val="0"/>
        <w:spacing w:before="240" w:lineRule="auto"/>
        <w:ind w:firstLine="540"/>
        <w:jc w:val="both"/>
      </w:pPr>
      <w:r>
        <w:rPr>
          <w:sz w:val="24"/>
        </w:rPr>
        <w:t xml:space="preserve">4. Рекомендовать органам местного самоуправления муниципальных округов, городского округа Новгородской области (далее муниципальное образование):</w:t>
      </w:r>
    </w:p>
    <w:p>
      <w:pPr>
        <w:pStyle w:val="0"/>
        <w:jc w:val="both"/>
      </w:pPr>
      <w:r>
        <w:rPr>
          <w:sz w:val="24"/>
        </w:rPr>
        <w:t xml:space="preserve">(в ред. постановлений Правительства Новгородской области от 25.10.2021 </w:t>
      </w:r>
      <w:hyperlink w:history="0" r:id="rId16" w:tooltip="Постановление Правительства Новгородской области от 25.10.2021 N 347 &quot;О внесении изменений в постановление Правительства Новгородской области от 26.08.2014 N 448&quot; {КонсультантПлюс}">
        <w:r>
          <w:rPr>
            <w:sz w:val="24"/>
            <w:color w:val="0000ff"/>
          </w:rPr>
          <w:t xml:space="preserve">N 347</w:t>
        </w:r>
      </w:hyperlink>
      <w:r>
        <w:rPr>
          <w:sz w:val="24"/>
        </w:rPr>
        <w:t xml:space="preserve">, от 21.01.2026 </w:t>
      </w:r>
      <w:hyperlink w:history="0" r:id="rId17"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N 16</w:t>
        </w:r>
      </w:hyperlink>
      <w:r>
        <w:rPr>
          <w:sz w:val="24"/>
        </w:rPr>
        <w:t xml:space="preserve">)</w:t>
      </w:r>
    </w:p>
    <w:p>
      <w:pPr>
        <w:pStyle w:val="0"/>
        <w:spacing w:before="240" w:lineRule="auto"/>
        <w:ind w:firstLine="540"/>
        <w:jc w:val="both"/>
      </w:pPr>
      <w:r>
        <w:rPr>
          <w:sz w:val="24"/>
        </w:rPr>
        <w:t xml:space="preserve">4.1. Участвовать совместно с органами исполнительной власти Новгородской области в оказании содействия в реализации инвестиционных проектов на территории муниципального образования и привлечении новых инвесторов;</w:t>
      </w:r>
    </w:p>
    <w:p>
      <w:pPr>
        <w:pStyle w:val="0"/>
        <w:jc w:val="both"/>
      </w:pPr>
      <w:r>
        <w:rPr>
          <w:sz w:val="24"/>
        </w:rPr>
        <w:t xml:space="preserve">(пп. 4.1 в ред. </w:t>
      </w:r>
      <w:hyperlink w:history="0" r:id="rId18"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4.2. Назначить ответственных должностных лиц за оказание содействия в реализации инвестиционных проектов на территории муниципального образования и привлечение новых инвесторов - инвестиционных уполномоченных в должности не ниже заместителя Главы местной администрации;</w:t>
      </w:r>
    </w:p>
    <w:p>
      <w:pPr>
        <w:pStyle w:val="0"/>
        <w:jc w:val="both"/>
      </w:pPr>
      <w:r>
        <w:rPr>
          <w:sz w:val="24"/>
        </w:rPr>
        <w:t xml:space="preserve">(пп. 4.2 в ред. </w:t>
      </w:r>
      <w:hyperlink w:history="0" r:id="rId19"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4.3. Представлять в министерство инвестиционной политики Новгородской области сведения о количестве обратившихся инвесторов, а также информацию о реализуемых ими проектах ежеквартально не позднее 10 числа месяца, следующего за отчетным кварталом, а по итогам работы за год - не позднее 10 февраля года, следующего за отчетным;</w:t>
      </w:r>
    </w:p>
    <w:p>
      <w:pPr>
        <w:pStyle w:val="0"/>
        <w:jc w:val="both"/>
      </w:pPr>
      <w:r>
        <w:rPr>
          <w:sz w:val="24"/>
        </w:rPr>
        <w:t xml:space="preserve">(в ред. постановлений Правительства Новгородской области от 31.01.2017 </w:t>
      </w:r>
      <w:hyperlink w:history="0" r:id="rId20" w:tooltip="Постановление Правительства Новгородской области от 31.01.2017 N 30 &quot;О внесении изменений в постановление Правительства Новгородской области от 26.08.2014 N 448&quot; {КонсультантПлюс}">
        <w:r>
          <w:rPr>
            <w:sz w:val="24"/>
            <w:color w:val="0000ff"/>
          </w:rPr>
          <w:t xml:space="preserve">N 30</w:t>
        </w:r>
      </w:hyperlink>
      <w:r>
        <w:rPr>
          <w:sz w:val="24"/>
        </w:rPr>
        <w:t xml:space="preserve">, от 25.12.2017 </w:t>
      </w:r>
      <w:hyperlink w:history="0" r:id="rId21" w:tooltip="Постановление Правительства Новгородской области от 25.12.2017 N 472 &quot;О внесении изменений в постановление Правительства Новгородской области от 26.08.2014 N 448&quot; {КонсультантПлюс}">
        <w:r>
          <w:rPr>
            <w:sz w:val="24"/>
            <w:color w:val="0000ff"/>
          </w:rPr>
          <w:t xml:space="preserve">N 472</w:t>
        </w:r>
      </w:hyperlink>
      <w:r>
        <w:rPr>
          <w:sz w:val="24"/>
        </w:rPr>
        <w:t xml:space="preserve">)</w:t>
      </w:r>
    </w:p>
    <w:p>
      <w:pPr>
        <w:pStyle w:val="0"/>
        <w:spacing w:before="240" w:lineRule="auto"/>
        <w:ind w:firstLine="540"/>
        <w:jc w:val="both"/>
      </w:pPr>
      <w:r>
        <w:rPr>
          <w:sz w:val="24"/>
        </w:rPr>
        <w:t xml:space="preserve">4.4. Уведомлять министерство инвестиционной политики Новгородской области и государственное областное автономное учреждение "Агентство развития Новгородской области" о случаях обращения инвестора с намерением реализовать инвестиционный проект на территории муниципального образования в течение 3 рабочих дней со дня такого обращения с целью организации сопровождения инвестиционного проекта;</w:t>
      </w:r>
    </w:p>
    <w:p>
      <w:pPr>
        <w:pStyle w:val="0"/>
        <w:jc w:val="both"/>
      </w:pPr>
      <w:r>
        <w:rPr>
          <w:sz w:val="24"/>
        </w:rPr>
        <w:t xml:space="preserve">(в ред. постановлений Правительства Новгородской области от 25.12.2017 </w:t>
      </w:r>
      <w:hyperlink w:history="0" r:id="rId22" w:tooltip="Постановление Правительства Новгородской области от 25.12.2017 N 472 &quot;О внесении изменений в постановление Правительства Новгородской области от 26.08.2014 N 448&quot; {КонсультантПлюс}">
        <w:r>
          <w:rPr>
            <w:sz w:val="24"/>
            <w:color w:val="0000ff"/>
          </w:rPr>
          <w:t xml:space="preserve">N 472</w:t>
        </w:r>
      </w:hyperlink>
      <w:r>
        <w:rPr>
          <w:sz w:val="24"/>
        </w:rPr>
        <w:t xml:space="preserve">, от 25.10.2021 </w:t>
      </w:r>
      <w:hyperlink w:history="0" r:id="rId23" w:tooltip="Постановление Правительства Новгородской области от 25.10.2021 N 347 &quot;О внесении изменений в постановление Правительства Новгородской области от 26.08.2014 N 448&quot; {КонсультантПлюс}">
        <w:r>
          <w:rPr>
            <w:sz w:val="24"/>
            <w:color w:val="0000ff"/>
          </w:rPr>
          <w:t xml:space="preserve">N 347</w:t>
        </w:r>
      </w:hyperlink>
      <w:r>
        <w:rPr>
          <w:sz w:val="24"/>
        </w:rPr>
        <w:t xml:space="preserve">)</w:t>
      </w:r>
    </w:p>
    <w:p>
      <w:pPr>
        <w:pStyle w:val="0"/>
        <w:spacing w:before="240" w:lineRule="auto"/>
        <w:ind w:firstLine="540"/>
        <w:jc w:val="both"/>
      </w:pPr>
      <w:r>
        <w:rPr>
          <w:sz w:val="24"/>
        </w:rPr>
        <w:t xml:space="preserve">4.5. Представлять информацию, запрашиваемую государственным областным автономным учреждением "Агентство развития Новгородской области" в соответствии с обращением инвестора, в течение 3 рабочих дней со дня поступления такого запроса;</w:t>
      </w:r>
    </w:p>
    <w:p>
      <w:pPr>
        <w:pStyle w:val="0"/>
        <w:jc w:val="both"/>
      </w:pPr>
      <w:r>
        <w:rPr>
          <w:sz w:val="24"/>
        </w:rPr>
        <w:t xml:space="preserve">(пп. 4.5 введен </w:t>
      </w:r>
      <w:hyperlink w:history="0" r:id="rId24" w:tooltip="Постановление Правительства Новгородской области от 25.10.2021 N 347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Постановлением</w:t>
        </w:r>
      </w:hyperlink>
      <w:r>
        <w:rPr>
          <w:sz w:val="24"/>
        </w:rPr>
        <w:t xml:space="preserve"> Правительства Новгородской области от 25.10.2021 N 347)</w:t>
      </w:r>
    </w:p>
    <w:p>
      <w:pPr>
        <w:pStyle w:val="0"/>
        <w:spacing w:before="240" w:lineRule="auto"/>
        <w:ind w:firstLine="540"/>
        <w:jc w:val="both"/>
      </w:pPr>
      <w:r>
        <w:rPr>
          <w:sz w:val="24"/>
        </w:rPr>
        <w:t xml:space="preserve">4.6. Обеспечивать участие в совещаниях, организуемых государственным областным автономным учреждением "Агентство развития Новгородской области", в течение 3 рабочих дней со дня получения соответствующего обращения об участии.</w:t>
      </w:r>
    </w:p>
    <w:p>
      <w:pPr>
        <w:pStyle w:val="0"/>
        <w:jc w:val="both"/>
      </w:pPr>
      <w:r>
        <w:rPr>
          <w:sz w:val="24"/>
        </w:rPr>
        <w:t xml:space="preserve">(пп. 4.6 введен </w:t>
      </w:r>
      <w:hyperlink w:history="0" r:id="rId25" w:tooltip="Постановление Правительства Новгородской области от 25.10.2021 N 347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Постановлением</w:t>
        </w:r>
      </w:hyperlink>
      <w:r>
        <w:rPr>
          <w:sz w:val="24"/>
        </w:rPr>
        <w:t xml:space="preserve"> Правительства Новгородской области от 25.10.2021 N 347)</w:t>
      </w:r>
    </w:p>
    <w:p>
      <w:pPr>
        <w:pStyle w:val="0"/>
        <w:spacing w:before="240" w:lineRule="auto"/>
        <w:ind w:firstLine="540"/>
        <w:jc w:val="both"/>
      </w:pPr>
      <w:r>
        <w:rPr>
          <w:sz w:val="24"/>
        </w:rPr>
        <w:t xml:space="preserve">5. Органам исполнительной власти Новгородской области:</w:t>
      </w:r>
    </w:p>
    <w:p>
      <w:pPr>
        <w:pStyle w:val="0"/>
        <w:spacing w:before="240" w:lineRule="auto"/>
        <w:ind w:firstLine="540"/>
        <w:jc w:val="both"/>
      </w:pPr>
      <w:r>
        <w:rPr>
          <w:sz w:val="24"/>
        </w:rPr>
        <w:t xml:space="preserve">5.1. Представлять информацию, запрашиваемую государственным областным автономным учреждением "Агентство развития Новгородской области" в соответствии с обращением инвестора, в течение 3 рабочих дней со дня поступления такого запроса;</w:t>
      </w:r>
    </w:p>
    <w:p>
      <w:pPr>
        <w:pStyle w:val="0"/>
        <w:spacing w:before="240" w:lineRule="auto"/>
        <w:ind w:firstLine="540"/>
        <w:jc w:val="both"/>
      </w:pPr>
      <w:r>
        <w:rPr>
          <w:sz w:val="24"/>
        </w:rPr>
        <w:t xml:space="preserve">5.2. Обеспечивать участие в совещаниях, организуемых государственным областным автономным учреждением "Агентство развития Новгородской области", в течение 3 рабочих дней со дня получения соответствующего обращения об участии.</w:t>
      </w:r>
    </w:p>
    <w:p>
      <w:pPr>
        <w:pStyle w:val="0"/>
        <w:jc w:val="both"/>
      </w:pPr>
      <w:r>
        <w:rPr>
          <w:sz w:val="24"/>
        </w:rPr>
        <w:t xml:space="preserve">(п. 5 введен </w:t>
      </w:r>
      <w:hyperlink w:history="0" r:id="rId26" w:tooltip="Постановление Правительства Новгородской области от 25.10.2021 N 347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Постановлением</w:t>
        </w:r>
      </w:hyperlink>
      <w:r>
        <w:rPr>
          <w:sz w:val="24"/>
        </w:rPr>
        <w:t xml:space="preserve"> Правительства Новгородской области от 25.10.2021 N 347)</w:t>
      </w:r>
    </w:p>
    <w:p>
      <w:pPr>
        <w:pStyle w:val="0"/>
        <w:spacing w:before="240" w:lineRule="auto"/>
        <w:ind w:firstLine="540"/>
        <w:jc w:val="both"/>
      </w:pPr>
      <w:r>
        <w:rPr>
          <w:sz w:val="24"/>
        </w:rPr>
        <w:t xml:space="preserve">6. Министерству инвестиционной политики Новгородской области:</w:t>
      </w:r>
    </w:p>
    <w:p>
      <w:pPr>
        <w:pStyle w:val="0"/>
        <w:spacing w:before="240" w:lineRule="auto"/>
        <w:ind w:firstLine="540"/>
        <w:jc w:val="both"/>
      </w:pPr>
      <w:r>
        <w:rPr>
          <w:sz w:val="24"/>
        </w:rPr>
        <w:t xml:space="preserve">6.1. Представлять информацию об инвестиционных проектах, реализуемых в Новгородской области, первому заместителю Губернатора Новгородской области, координирующему деятельность министерства инвестиционной политики Новгородской области, ежеквартально не позднее 25 числа месяца, следующего за отчетным кварталом, а по итогам работы за год - не позднее 25 февраля года, следующего за отчетным;</w:t>
      </w:r>
    </w:p>
    <w:p>
      <w:pPr>
        <w:pStyle w:val="0"/>
        <w:spacing w:before="240" w:lineRule="auto"/>
        <w:ind w:firstLine="540"/>
        <w:jc w:val="both"/>
      </w:pPr>
      <w:r>
        <w:rPr>
          <w:sz w:val="24"/>
        </w:rPr>
        <w:t xml:space="preserve">6.2. При заключении с ресурсоснабжающими организациями соглашений о взаимодействии (сотрудничестве) предусматривать в соглашениях следующие обязательства:</w:t>
      </w:r>
    </w:p>
    <w:p>
      <w:pPr>
        <w:pStyle w:val="0"/>
        <w:spacing w:before="240" w:lineRule="auto"/>
        <w:ind w:firstLine="540"/>
        <w:jc w:val="both"/>
      </w:pPr>
      <w:r>
        <w:rPr>
          <w:sz w:val="24"/>
        </w:rPr>
        <w:t xml:space="preserve">представление ресурсоснабжающими организациями информации, запрашиваемой государственным областным автономным учреждением "Агентство развития Новгородской области" в соответствии с обращением инвестора, в течение 3 рабочих дней со дня поступления такого запроса;</w:t>
      </w:r>
    </w:p>
    <w:p>
      <w:pPr>
        <w:pStyle w:val="0"/>
        <w:spacing w:before="240" w:lineRule="auto"/>
        <w:ind w:firstLine="540"/>
        <w:jc w:val="both"/>
      </w:pPr>
      <w:r>
        <w:rPr>
          <w:sz w:val="24"/>
        </w:rPr>
        <w:t xml:space="preserve">обеспечение участия представителей ресурсоснабжающих организаций в совещаниях, организуемых государственным областным автономным учреждением "Агентство развития Новгородской области", в течение 3 рабочих дней со дня получения соответствующего обращения об участии.</w:t>
      </w:r>
    </w:p>
    <w:p>
      <w:pPr>
        <w:pStyle w:val="0"/>
        <w:jc w:val="both"/>
      </w:pPr>
      <w:r>
        <w:rPr>
          <w:sz w:val="24"/>
        </w:rPr>
        <w:t xml:space="preserve">(п. 6 в ред. </w:t>
      </w:r>
      <w:hyperlink w:history="0" r:id="rId27" w:tooltip="Постановление Правительства Новгородской области от 19.01.2023 N 30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19.01.2023 N 30)</w:t>
      </w:r>
    </w:p>
    <w:p>
      <w:pPr>
        <w:pStyle w:val="0"/>
        <w:spacing w:before="240" w:lineRule="auto"/>
        <w:ind w:firstLine="540"/>
        <w:jc w:val="both"/>
      </w:pPr>
      <w:hyperlink w:history="0" r:id="rId28" w:tooltip="Постановление Правительства Новгородской области от 25.10.2021 N 347 &quot;О внесении изменений в постановление Правительства Новгородской области от 26.08.2014 N 448&quot; {КонсультантПлюс}">
        <w:r>
          <w:rPr>
            <w:sz w:val="24"/>
            <w:color w:val="0000ff"/>
          </w:rPr>
          <w:t xml:space="preserve">7</w:t>
        </w:r>
      </w:hyperlink>
      <w:r>
        <w:rPr>
          <w:sz w:val="24"/>
        </w:rPr>
        <w:t xml:space="preserve">. Опубликовать постановление в газете "Новгородские ведомости".</w:t>
      </w:r>
    </w:p>
    <w:p>
      <w:pPr>
        <w:pStyle w:val="0"/>
        <w:jc w:val="both"/>
      </w:pPr>
      <w:r>
        <w:rPr>
          <w:sz w:val="24"/>
        </w:rPr>
      </w:r>
    </w:p>
    <w:p>
      <w:pPr>
        <w:pStyle w:val="0"/>
        <w:jc w:val="right"/>
      </w:pPr>
      <w:r>
        <w:rPr>
          <w:sz w:val="24"/>
        </w:rPr>
        <w:t xml:space="preserve">Губернатор Новгородской области</w:t>
      </w:r>
    </w:p>
    <w:p>
      <w:pPr>
        <w:pStyle w:val="0"/>
        <w:jc w:val="right"/>
      </w:pPr>
      <w:r>
        <w:rPr>
          <w:sz w:val="24"/>
        </w:rPr>
        <w:t xml:space="preserve">С.Г.МИТИН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Новгородской области</w:t>
      </w:r>
    </w:p>
    <w:p>
      <w:pPr>
        <w:pStyle w:val="0"/>
        <w:jc w:val="right"/>
      </w:pPr>
      <w:r>
        <w:rPr>
          <w:sz w:val="24"/>
        </w:rPr>
        <w:t xml:space="preserve">от 26.08.2014 N 448</w:t>
      </w:r>
    </w:p>
    <w:p>
      <w:pPr>
        <w:pStyle w:val="0"/>
        <w:jc w:val="both"/>
      </w:pPr>
      <w:r>
        <w:rPr>
          <w:sz w:val="24"/>
        </w:rPr>
      </w:r>
    </w:p>
    <w:bookmarkStart w:id="58" w:name="P58"/>
    <w:bookmarkEnd w:id="58"/>
    <w:p>
      <w:pPr>
        <w:pStyle w:val="2"/>
        <w:jc w:val="center"/>
      </w:pPr>
      <w:r>
        <w:rPr>
          <w:sz w:val="24"/>
        </w:rPr>
        <w:t xml:space="preserve">ПОРЯДОК (РЕГЛАМЕНТ)</w:t>
      </w:r>
    </w:p>
    <w:p>
      <w:pPr>
        <w:pStyle w:val="2"/>
        <w:jc w:val="center"/>
      </w:pPr>
      <w:r>
        <w:rPr>
          <w:sz w:val="24"/>
        </w:rPr>
        <w:t xml:space="preserve">ВЗАИМОДЕЙСТВИЯ ОРГАНОВ ИСПОЛНИТЕЛЬНОЙ ВЛАСТИ</w:t>
      </w:r>
    </w:p>
    <w:p>
      <w:pPr>
        <w:pStyle w:val="2"/>
        <w:jc w:val="center"/>
      </w:pPr>
      <w:r>
        <w:rPr>
          <w:sz w:val="24"/>
        </w:rPr>
        <w:t xml:space="preserve">НОВГОРОДСКОЙ ОБЛАСТИ И ДРУГИХ СУБЪЕКТОВ ИНВЕСТИЦИОННОЙ</w:t>
      </w:r>
    </w:p>
    <w:p>
      <w:pPr>
        <w:pStyle w:val="2"/>
        <w:jc w:val="center"/>
      </w:pPr>
      <w:r>
        <w:rPr>
          <w:sz w:val="24"/>
        </w:rPr>
        <w:t xml:space="preserve">ДЕЯТЕЛЬНОСТИ В СФЕРЕ 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Новгородской области</w:t>
            </w:r>
          </w:p>
          <w:p>
            <w:pPr>
              <w:pStyle w:val="0"/>
              <w:jc w:val="center"/>
            </w:pPr>
            <w:r>
              <w:rPr>
                <w:sz w:val="24"/>
                <w:color w:val="392c69"/>
              </w:rPr>
              <w:t xml:space="preserve">от 25.12.2017 </w:t>
            </w:r>
            <w:hyperlink w:history="0" r:id="rId29" w:tooltip="Постановление Правительства Новгородской области от 25.12.2017 N 472 &quot;О внесении изменений в постановление Правительства Новгородской области от 26.08.2014 N 448&quot; {КонсультантПлюс}">
              <w:r>
                <w:rPr>
                  <w:sz w:val="24"/>
                  <w:color w:val="0000ff"/>
                </w:rPr>
                <w:t xml:space="preserve">N 472</w:t>
              </w:r>
            </w:hyperlink>
            <w:r>
              <w:rPr>
                <w:sz w:val="24"/>
                <w:color w:val="392c69"/>
              </w:rPr>
              <w:t xml:space="preserve">, от 25.10.2021 </w:t>
            </w:r>
            <w:hyperlink w:history="0" r:id="rId30" w:tooltip="Постановление Правительства Новгородской области от 25.10.2021 N 347 &quot;О внесении изменений в постановление Правительства Новгородской области от 26.08.2014 N 448&quot; {КонсультантПлюс}">
              <w:r>
                <w:rPr>
                  <w:sz w:val="24"/>
                  <w:color w:val="0000ff"/>
                </w:rPr>
                <w:t xml:space="preserve">N 347</w:t>
              </w:r>
            </w:hyperlink>
            <w:r>
              <w:rPr>
                <w:sz w:val="24"/>
                <w:color w:val="392c69"/>
              </w:rPr>
              <w:t xml:space="preserve">, от 19.01.2023 </w:t>
            </w:r>
            <w:hyperlink w:history="0" r:id="rId31" w:tooltip="Постановление Правительства Новгородской области от 19.01.2023 N 30 &quot;О внесении изменений в постановление Правительства Новгородской области от 26.08.2014 N 448&quot; {КонсультантПлюс}">
              <w:r>
                <w:rPr>
                  <w:sz w:val="24"/>
                  <w:color w:val="0000ff"/>
                </w:rPr>
                <w:t xml:space="preserve">N 30</w:t>
              </w:r>
            </w:hyperlink>
            <w:r>
              <w:rPr>
                <w:sz w:val="24"/>
                <w:color w:val="392c69"/>
              </w:rPr>
              <w:t xml:space="preserve">,</w:t>
            </w:r>
          </w:p>
          <w:p>
            <w:pPr>
              <w:pStyle w:val="0"/>
              <w:jc w:val="center"/>
            </w:pPr>
            <w:r>
              <w:rPr>
                <w:sz w:val="24"/>
                <w:color w:val="392c69"/>
              </w:rPr>
              <w:t xml:space="preserve">от 21.01.2026 </w:t>
            </w:r>
            <w:hyperlink w:history="0" r:id="rId32"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N 16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(регламент) взаимодействия органов исполнительной власти Новгородской области и других субъектов инвестиционной деятельности в сфере инвестиционной деятельности определяет механизм взаимодействия органов исполнительной власти Новгородской области, государственного областного автономного учреждения "Агентство развития Новгородской области" и других субъектов инвестиционной деятельности (далее - субъекты инвестиционной деятельности) в рамках проведения мероприятий по сопровождению инвестиционных проектов на территории Новгородской области по принципу "одного окна".</w:t>
      </w:r>
    </w:p>
    <w:p>
      <w:pPr>
        <w:pStyle w:val="0"/>
        <w:spacing w:before="240" w:lineRule="auto"/>
        <w:ind w:firstLine="540"/>
        <w:jc w:val="both"/>
      </w:pPr>
      <w:r>
        <w:rPr>
          <w:sz w:val="24"/>
        </w:rPr>
        <w:t xml:space="preserve">1.2. Для целей настоящего Порядка используются следующие основные понятия:</w:t>
      </w:r>
    </w:p>
    <w:p>
      <w:pPr>
        <w:pStyle w:val="0"/>
        <w:spacing w:before="240" w:lineRule="auto"/>
        <w:ind w:firstLine="540"/>
        <w:jc w:val="both"/>
      </w:pPr>
      <w:r>
        <w:rPr>
          <w:sz w:val="24"/>
        </w:rPr>
        <w:t xml:space="preserve">государственное областное автономное учреждение "Агентство развития Новгородской области" (далее - Агентство) - специализированная организация по привлечению инвестиций и работе с инвесторами в Новгородской области;</w:t>
      </w:r>
    </w:p>
    <w:p>
      <w:pPr>
        <w:pStyle w:val="0"/>
        <w:spacing w:before="240" w:lineRule="auto"/>
        <w:ind w:firstLine="540"/>
        <w:jc w:val="both"/>
      </w:pPr>
      <w:r>
        <w:rPr>
          <w:sz w:val="24"/>
        </w:rPr>
        <w:t xml:space="preserve">сопровождение инвестиционного проекта - комплекс мероприятий, направленных на оказание инвестору, инициатору инвестиционного проекта организационной и консультационной поддержки при реализации инвестиционного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33"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Постановлением</w:t>
              </w:r>
            </w:hyperlink>
            <w:r>
              <w:rPr>
                <w:sz w:val="24"/>
                <w:color w:val="392c69"/>
              </w:rPr>
              <w:t xml:space="preserve"> Правительства Новгородской области от 21.01.2026 N 16 в абз. 4 п. 1.2 внесены изменения, в соответствии с которыми слова "(http://www.econominv.novreg.ru)" заменены на "(</w:t>
            </w:r>
            <w:hyperlink w:history="0" r:id="rId34">
              <w:r>
                <w:rPr>
                  <w:sz w:val="24"/>
                  <w:color w:val="0000ff"/>
                </w:rPr>
                <w:t xml:space="preserve">https://novgorodinvest.ru</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инвестиционный портал Новгородской области - специализированный интернет-ресурс об инвестиционной деятельности в Новгородской области "Инвестиционный портал Новгородской области" в информационно-телекоммуникационной сети "Интернет" (http://econominv.novreg.ru);</w:t>
      </w:r>
    </w:p>
    <w:p>
      <w:pPr>
        <w:pStyle w:val="0"/>
        <w:spacing w:before="240" w:lineRule="auto"/>
        <w:ind w:firstLine="540"/>
        <w:jc w:val="both"/>
      </w:pPr>
      <w:r>
        <w:rPr>
          <w:sz w:val="24"/>
        </w:rPr>
        <w:t xml:space="preserve">инвестиционная площадка - незадействованная производственная площадь или земельный участок, предназначенные для размещения объектов капитальных вложений, создаваемых в результате реализации инвестиционного проекта;</w:t>
      </w:r>
    </w:p>
    <w:p>
      <w:pPr>
        <w:pStyle w:val="0"/>
        <w:spacing w:before="240" w:lineRule="auto"/>
        <w:ind w:firstLine="540"/>
        <w:jc w:val="both"/>
      </w:pPr>
      <w:r>
        <w:rPr>
          <w:sz w:val="24"/>
        </w:rPr>
        <w:t xml:space="preserve">инвестиционное </w:t>
      </w:r>
      <w:hyperlink w:history="0" w:anchor="P152" w:tooltip="ИНВЕСТИЦИОННОЕ НАМЕРЕНИЕ">
        <w:r>
          <w:rPr>
            <w:sz w:val="24"/>
            <w:color w:val="0000ff"/>
          </w:rPr>
          <w:t xml:space="preserve">намерение</w:t>
        </w:r>
      </w:hyperlink>
      <w:r>
        <w:rPr>
          <w:sz w:val="24"/>
        </w:rPr>
        <w:t xml:space="preserve"> - заявление о намерении реализовать инвестиционный проект на территории Новгородской области по форме согласно приложению N 1 к настоящему Порядку.</w:t>
      </w:r>
    </w:p>
    <w:p>
      <w:pPr>
        <w:pStyle w:val="0"/>
        <w:spacing w:before="240" w:lineRule="auto"/>
        <w:ind w:firstLine="540"/>
        <w:jc w:val="both"/>
      </w:pPr>
      <w:r>
        <w:rPr>
          <w:sz w:val="24"/>
        </w:rPr>
        <w:t xml:space="preserve">Иные понятия и термины, используемые в настоящем Порядке, применяются в том же значении, что и в Федеральном </w:t>
      </w:r>
      <w:hyperlink w:history="0" r:id="rId35"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законе</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0"/>
        <w:jc w:val="both"/>
      </w:pPr>
      <w:r>
        <w:rPr>
          <w:sz w:val="24"/>
        </w:rPr>
      </w:r>
    </w:p>
    <w:p>
      <w:pPr>
        <w:pStyle w:val="2"/>
        <w:outlineLvl w:val="1"/>
        <w:jc w:val="center"/>
      </w:pPr>
      <w:r>
        <w:rPr>
          <w:sz w:val="24"/>
        </w:rPr>
        <w:t xml:space="preserve">2. Понятие "одного окна" и формы сопровождения</w:t>
      </w:r>
    </w:p>
    <w:p>
      <w:pPr>
        <w:pStyle w:val="2"/>
        <w:jc w:val="center"/>
      </w:pPr>
      <w:r>
        <w:rPr>
          <w:sz w:val="24"/>
        </w:rPr>
        <w:t xml:space="preserve">инвестиционных проектов</w:t>
      </w:r>
    </w:p>
    <w:p>
      <w:pPr>
        <w:pStyle w:val="0"/>
        <w:jc w:val="both"/>
      </w:pPr>
      <w:r>
        <w:rPr>
          <w:sz w:val="24"/>
        </w:rPr>
      </w:r>
    </w:p>
    <w:p>
      <w:pPr>
        <w:pStyle w:val="0"/>
        <w:ind w:firstLine="540"/>
        <w:jc w:val="both"/>
      </w:pPr>
      <w:r>
        <w:rPr>
          <w:sz w:val="24"/>
        </w:rPr>
        <w:t xml:space="preserve">2.1. Сопровождение инвестиционных проектов, реализуемых и (или) планируемых к реализации на территории Новгородской области, осуществляется по принципу "одного окна".</w:t>
      </w:r>
    </w:p>
    <w:p>
      <w:pPr>
        <w:pStyle w:val="0"/>
        <w:spacing w:before="240" w:lineRule="auto"/>
        <w:ind w:firstLine="540"/>
        <w:jc w:val="both"/>
      </w:pPr>
      <w:r>
        <w:rPr>
          <w:sz w:val="24"/>
        </w:rPr>
        <w:t xml:space="preserve">2.2. Организацией, сопровождающей инвестиционные проекты, планируемые к реализации и (или) реализуемые по принципу "одного окна" на территории Новгородской области, является Агентство.</w:t>
      </w:r>
    </w:p>
    <w:p>
      <w:pPr>
        <w:pStyle w:val="0"/>
        <w:spacing w:before="240" w:lineRule="auto"/>
        <w:ind w:firstLine="540"/>
        <w:jc w:val="both"/>
      </w:pPr>
      <w:r>
        <w:rPr>
          <w:sz w:val="24"/>
        </w:rPr>
        <w:t xml:space="preserve">Агентство осуществляет сопровождение инвестиционных проектов на всех этапах их реализации.</w:t>
      </w:r>
    </w:p>
    <w:p>
      <w:pPr>
        <w:pStyle w:val="0"/>
        <w:spacing w:before="240" w:lineRule="auto"/>
        <w:ind w:firstLine="540"/>
        <w:jc w:val="both"/>
      </w:pPr>
      <w:r>
        <w:rPr>
          <w:sz w:val="24"/>
        </w:rPr>
        <w:t xml:space="preserve">2.3. Принцип "одного окна" реализуется путем организации взаимодействия органов исполнительной власти Новгородской области, органов местного самоуправления Новгородской области и Агентства, позволяющего инициатору инвестиционного проекта получить необходимые информацию, документы, услуги, направленного на минимизацию участия инициатора инвестиционного проекта в процедурах сбора предварительных материалов и подготовки документов.</w:t>
      </w:r>
    </w:p>
    <w:p>
      <w:pPr>
        <w:pStyle w:val="0"/>
        <w:jc w:val="both"/>
      </w:pPr>
      <w:r>
        <w:rPr>
          <w:sz w:val="24"/>
        </w:rPr>
        <w:t xml:space="preserve">(в ред. </w:t>
      </w:r>
      <w:hyperlink w:history="0" r:id="rId36"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2.4. Сопровождение инвестиционных проектов на территории Новгородской области по принципу "одного окна" осуществляется безвозмездно и основано на добровольной основе и соблюдении равенства прав и законных интересов всех субъектов инвестиционной деятельности.</w:t>
      </w:r>
    </w:p>
    <w:p>
      <w:pPr>
        <w:pStyle w:val="0"/>
        <w:spacing w:before="240" w:lineRule="auto"/>
        <w:ind w:firstLine="540"/>
        <w:jc w:val="both"/>
      </w:pPr>
      <w:r>
        <w:rPr>
          <w:sz w:val="24"/>
        </w:rPr>
        <w:t xml:space="preserve">2.5. Сопровождение инвестиционного проекта может осуществляться в организационной и консультационной формах путем осуществления следующих действий:</w:t>
      </w:r>
    </w:p>
    <w:p>
      <w:pPr>
        <w:pStyle w:val="0"/>
        <w:spacing w:before="240" w:lineRule="auto"/>
        <w:ind w:firstLine="540"/>
        <w:jc w:val="both"/>
      </w:pPr>
      <w:r>
        <w:rPr>
          <w:sz w:val="24"/>
        </w:rPr>
        <w:t xml:space="preserve">2.5.1. Подбор инвестиционной площадки по запросу инвестора и оказание содействия в реализации инвестиционного проекта на выбранной площадке;</w:t>
      </w:r>
    </w:p>
    <w:p>
      <w:pPr>
        <w:pStyle w:val="0"/>
        <w:spacing w:before="240" w:lineRule="auto"/>
        <w:ind w:firstLine="540"/>
        <w:jc w:val="both"/>
      </w:pPr>
      <w:r>
        <w:rPr>
          <w:sz w:val="24"/>
        </w:rPr>
        <w:t xml:space="preserve">2.5.2. Содействие в получении необходимых согласований и разрешений в органах исполнительной власти Новгородской области, органах местного самоуправления Новгородской области, организациях, учрежденных органами исполнительной власти Новгородской области, в ресурсоснабжающих организациях по подключению к инженерным сетям (газ, теплоснабжение, водоснабжение, энергоснабжение);</w:t>
      </w:r>
    </w:p>
    <w:p>
      <w:pPr>
        <w:pStyle w:val="0"/>
        <w:spacing w:before="240" w:lineRule="auto"/>
        <w:ind w:firstLine="540"/>
        <w:jc w:val="both"/>
      </w:pPr>
      <w:r>
        <w:rPr>
          <w:sz w:val="24"/>
        </w:rPr>
        <w:t xml:space="preserve">2.5.3. Осуществление консультаций о возможных формах государственной поддержки инвестиционного проекта, предусмотренной законодательством Российской Федерации и Новгородской области;</w:t>
      </w:r>
    </w:p>
    <w:p>
      <w:pPr>
        <w:pStyle w:val="0"/>
        <w:spacing w:before="240" w:lineRule="auto"/>
        <w:ind w:firstLine="540"/>
        <w:jc w:val="both"/>
      </w:pPr>
      <w:r>
        <w:rPr>
          <w:sz w:val="24"/>
        </w:rPr>
        <w:t xml:space="preserve">2.5.4. Содействие инициатору инвестиционного проекта в получении мер государственной поддержки инвестиционной деятельности, предусмотренных законодательством Российской Федерации и Новгородской области;</w:t>
      </w:r>
    </w:p>
    <w:p>
      <w:pPr>
        <w:pStyle w:val="0"/>
        <w:spacing w:before="240" w:lineRule="auto"/>
        <w:ind w:firstLine="540"/>
        <w:jc w:val="both"/>
      </w:pPr>
      <w:r>
        <w:rPr>
          <w:sz w:val="24"/>
        </w:rPr>
        <w:t xml:space="preserve">2.5.5. Размещение информации об инвестиционных проектах, реализуемых и (или) планируемых к реализации на территории Новгородской области, и о предлагаемых инвестиционных площадках на инвестиционном портале Новгородской области и инвестиционной карте Новгородской области, в каталогах инвестиционных проектов и в иных презентационных материалах;</w:t>
      </w:r>
    </w:p>
    <w:p>
      <w:pPr>
        <w:pStyle w:val="0"/>
        <w:jc w:val="both"/>
      </w:pPr>
      <w:r>
        <w:rPr>
          <w:sz w:val="24"/>
        </w:rPr>
        <w:t xml:space="preserve">(в ред. </w:t>
      </w:r>
      <w:hyperlink w:history="0" r:id="rId37"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2.5.6. Организация взаимодействия инициатора инвестиционного проекта или инвестора с институтами развития, финансовыми институтами, иными органами и организациями по вопросу поддержки и финансирования инвестиционного проекта;</w:t>
      </w:r>
    </w:p>
    <w:p>
      <w:pPr>
        <w:pStyle w:val="0"/>
        <w:jc w:val="both"/>
      </w:pPr>
      <w:r>
        <w:rPr>
          <w:sz w:val="24"/>
        </w:rPr>
        <w:t xml:space="preserve">(в ред. </w:t>
      </w:r>
      <w:hyperlink w:history="0" r:id="rId38"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2.5.7. Организация переговоров, встреч, совещаний, консультаций, направленных на решение вопросов, возникающих в ходе реализации инвестиционного проекта.</w:t>
      </w:r>
    </w:p>
    <w:p>
      <w:pPr>
        <w:pStyle w:val="0"/>
        <w:spacing w:before="240" w:lineRule="auto"/>
        <w:ind w:firstLine="540"/>
        <w:jc w:val="both"/>
      </w:pPr>
      <w:r>
        <w:rPr>
          <w:sz w:val="24"/>
        </w:rPr>
        <w:t xml:space="preserve">В целях проведения совещаний, направленных на решение вопросов, возникающих в ходе реализации инвестиционного проекта, Агентство формирует </w:t>
      </w:r>
      <w:hyperlink w:history="0" w:anchor="P312" w:tooltip="СПИСОК">
        <w:r>
          <w:rPr>
            <w:sz w:val="24"/>
            <w:color w:val="0000ff"/>
          </w:rPr>
          <w:t xml:space="preserve">список</w:t>
        </w:r>
      </w:hyperlink>
      <w:r>
        <w:rPr>
          <w:sz w:val="24"/>
        </w:rPr>
        <w:t xml:space="preserve"> участников совещания по вопросу реализации инвестиционного проекта согласно приложению N 3 к настоящему Порядку и </w:t>
      </w:r>
      <w:hyperlink w:history="0" w:anchor="P343" w:tooltip="ПОВЕСТКА">
        <w:r>
          <w:rPr>
            <w:sz w:val="24"/>
            <w:color w:val="0000ff"/>
          </w:rPr>
          <w:t xml:space="preserve">повестку</w:t>
        </w:r>
      </w:hyperlink>
      <w:r>
        <w:rPr>
          <w:sz w:val="24"/>
        </w:rPr>
        <w:t xml:space="preserve"> совещания по вопросу реализации инвестиционного проекта согласно приложению N 4 к настоящему Порядку;</w:t>
      </w:r>
    </w:p>
    <w:p>
      <w:pPr>
        <w:pStyle w:val="0"/>
        <w:jc w:val="both"/>
      </w:pPr>
      <w:r>
        <w:rPr>
          <w:sz w:val="24"/>
        </w:rPr>
        <w:t xml:space="preserve">(абзац введен </w:t>
      </w:r>
      <w:hyperlink w:history="0" r:id="rId39" w:tooltip="Постановление Правительства Новгородской области от 19.01.2023 N 30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Постановлением</w:t>
        </w:r>
      </w:hyperlink>
      <w:r>
        <w:rPr>
          <w:sz w:val="24"/>
        </w:rPr>
        <w:t xml:space="preserve"> Правительства Новгородской области от 19.01.2023 N 30)</w:t>
      </w:r>
    </w:p>
    <w:p>
      <w:pPr>
        <w:pStyle w:val="0"/>
        <w:spacing w:before="240" w:lineRule="auto"/>
        <w:ind w:firstLine="540"/>
        <w:jc w:val="both"/>
      </w:pPr>
      <w:r>
        <w:rPr>
          <w:sz w:val="24"/>
        </w:rPr>
        <w:t xml:space="preserve">2.5.8. Подготовка проектов соглашений о намерении по реализации инвестиционного проекта между Правительством Новгородской области и инициатором инвестиционного проекта;</w:t>
      </w:r>
    </w:p>
    <w:p>
      <w:pPr>
        <w:pStyle w:val="0"/>
        <w:spacing w:before="240" w:lineRule="auto"/>
        <w:ind w:firstLine="540"/>
        <w:jc w:val="both"/>
      </w:pPr>
      <w:r>
        <w:rPr>
          <w:sz w:val="24"/>
        </w:rPr>
        <w:t xml:space="preserve">2.5.9. Консультирование инвестора по формированию пакета документов для представления инвестиционного проекта на заседании Совета при Губернаторе Новгородской области по улучшению инвестиционного климата, по формированию пакета документов для рассмотрения и оценки заявки на заключение соглашения об осуществлении деятельности на территории опережающего развития на заседании комиссии по рассмотрению заявок на заключение соглашений об осуществлении деятельности на территориях опережающего развития, создаваемых на территориях монопрофильных муниципальных образований (моногородов) Новгородской области;</w:t>
      </w:r>
    </w:p>
    <w:p>
      <w:pPr>
        <w:pStyle w:val="0"/>
        <w:jc w:val="both"/>
      </w:pPr>
      <w:r>
        <w:rPr>
          <w:sz w:val="24"/>
        </w:rPr>
        <w:t xml:space="preserve">(в ред. </w:t>
      </w:r>
      <w:hyperlink w:history="0" r:id="rId40"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2.5.10. Оказание консультационной, информационной и организационной поддержки инвестору при участии в международных, общероссийских и региональных выставках, форумах, прочих мероприятиях и информирование инвестора о планируемых мероприятиях;</w:t>
      </w:r>
    </w:p>
    <w:p>
      <w:pPr>
        <w:pStyle w:val="0"/>
        <w:spacing w:before="240" w:lineRule="auto"/>
        <w:ind w:firstLine="540"/>
        <w:jc w:val="both"/>
      </w:pPr>
      <w:r>
        <w:rPr>
          <w:sz w:val="24"/>
        </w:rPr>
        <w:t xml:space="preserve">2.5.11. Иные не противоречащие законодательству Российской Федерации и законодательству Новгородской области действия, направленные на реализацию на территории Новгородской области инвестиционного проекта.</w:t>
      </w:r>
    </w:p>
    <w:p>
      <w:pPr>
        <w:pStyle w:val="0"/>
        <w:spacing w:before="240" w:lineRule="auto"/>
        <w:ind w:firstLine="540"/>
        <w:jc w:val="both"/>
      </w:pPr>
      <w:r>
        <w:rPr>
          <w:sz w:val="24"/>
        </w:rPr>
        <w:t xml:space="preserve">2.6. Для оказания организационной и консультационной поддержки инвестиционных проектов Агентство вправе привлекать научные организации, консалтинговые компании, аудиторские фирмы и иные организации.</w:t>
      </w:r>
    </w:p>
    <w:p>
      <w:pPr>
        <w:pStyle w:val="0"/>
        <w:jc w:val="both"/>
      </w:pPr>
      <w:r>
        <w:rPr>
          <w:sz w:val="24"/>
        </w:rPr>
      </w:r>
    </w:p>
    <w:p>
      <w:pPr>
        <w:pStyle w:val="2"/>
        <w:outlineLvl w:val="1"/>
        <w:jc w:val="center"/>
      </w:pPr>
      <w:r>
        <w:rPr>
          <w:sz w:val="24"/>
        </w:rPr>
        <w:t xml:space="preserve">3. Порядок сопровождения инвестиционных проектов</w:t>
      </w:r>
    </w:p>
    <w:p>
      <w:pPr>
        <w:pStyle w:val="0"/>
        <w:jc w:val="both"/>
      </w:pPr>
      <w:r>
        <w:rPr>
          <w:sz w:val="24"/>
        </w:rPr>
      </w:r>
    </w:p>
    <w:p>
      <w:pPr>
        <w:pStyle w:val="0"/>
        <w:ind w:firstLine="540"/>
        <w:jc w:val="both"/>
      </w:pPr>
      <w:r>
        <w:rPr>
          <w:sz w:val="24"/>
        </w:rPr>
        <w:t xml:space="preserve">3.1. Инвестиционный проект может быть реализован по инициативе юридических или физических лиц, обратившихся в органы исполнительной власти Новгородской области, органы местного самоуправления Новгородской области или Агентство с заявлением о намерении реализовать на территории Новгородской области инвестиционный проект.</w:t>
      </w:r>
    </w:p>
    <w:p>
      <w:pPr>
        <w:pStyle w:val="0"/>
        <w:spacing w:before="240" w:lineRule="auto"/>
        <w:ind w:firstLine="540"/>
        <w:jc w:val="both"/>
      </w:pPr>
      <w:r>
        <w:rPr>
          <w:sz w:val="24"/>
        </w:rPr>
        <w:t xml:space="preserve">3.2. Письменное заявление инициатора инвестиционного проекта по вопросу реализации на территории Новгородской области инвестиционного проекта, поступившее в органы исполнительной власти Новгородской области или подведомственные им государственные учреждения, органы местного самоуправления Новгородской области или подведомственные им муниципальные учреждения в произвольной форме или оформленное в соответствии с настоящим Порядком в форме инвестиционного намерения, направляется ими в Агентство со всеми приложенными к нему документами в течение 3 рабочих дней со дня его поступления одновременно с уведомлением инициатора инвестиционного проекта о переадресации заявления.</w:t>
      </w:r>
    </w:p>
    <w:p>
      <w:pPr>
        <w:pStyle w:val="0"/>
        <w:spacing w:before="240" w:lineRule="auto"/>
        <w:ind w:firstLine="540"/>
        <w:jc w:val="both"/>
      </w:pPr>
      <w:r>
        <w:rPr>
          <w:sz w:val="24"/>
        </w:rPr>
        <w:t xml:space="preserve">3.3. Инициаторами инвестиционных проектов вправе выступать органы исполнительной власти Новгородской области и органы местного самоуправления Новгородской области, а также подведомственные им государственные и муниципальные учреждения.</w:t>
      </w:r>
    </w:p>
    <w:p>
      <w:pPr>
        <w:pStyle w:val="0"/>
        <w:spacing w:before="240" w:lineRule="auto"/>
        <w:ind w:firstLine="540"/>
        <w:jc w:val="both"/>
      </w:pPr>
      <w:r>
        <w:rPr>
          <w:sz w:val="24"/>
        </w:rPr>
        <w:t xml:space="preserve">3.4. Инициатор инвестиционного проекта вправе направить инвестиционное намерение по электронной почте посредством информационно-телекоммуникационной сети "Интернет" либо заполнить форму инвестиционного намерения, размещенную на инвестиционном портале Новгородской области.</w:t>
      </w:r>
    </w:p>
    <w:p>
      <w:pPr>
        <w:pStyle w:val="0"/>
        <w:jc w:val="both"/>
      </w:pPr>
      <w:r>
        <w:rPr>
          <w:sz w:val="24"/>
        </w:rPr>
        <w:t xml:space="preserve">(в ред. </w:t>
      </w:r>
      <w:hyperlink w:history="0" r:id="rId41"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Обращение инициатора инвестиционного проекта, размещенное на инвестиционном портале Новгородской области, поступает для рассмотрения непосредственно в Агентство.</w:t>
      </w:r>
    </w:p>
    <w:p>
      <w:pPr>
        <w:pStyle w:val="0"/>
        <w:spacing w:before="240" w:lineRule="auto"/>
        <w:ind w:firstLine="540"/>
        <w:jc w:val="both"/>
      </w:pPr>
      <w:r>
        <w:rPr>
          <w:sz w:val="24"/>
        </w:rPr>
        <w:t xml:space="preserve">Инвестор, инициатор инвестиционного проекта несет ответственность за полноту и достоверность представленной информации.</w:t>
      </w:r>
    </w:p>
    <w:bookmarkStart w:id="116" w:name="P116"/>
    <w:bookmarkEnd w:id="116"/>
    <w:p>
      <w:pPr>
        <w:pStyle w:val="0"/>
        <w:spacing w:before="240" w:lineRule="auto"/>
        <w:ind w:firstLine="540"/>
        <w:jc w:val="both"/>
      </w:pPr>
      <w:r>
        <w:rPr>
          <w:sz w:val="24"/>
        </w:rPr>
        <w:t xml:space="preserve">3.5. В течение 3 рабочих дней со дня поступления заявления инициатора инвестиционного проекта Агентство при наличии необходимости с использованием общедоступных источников информации осуществляет подготовку сведений об инициаторе инвестиционного проекта и совместно с ним подготавливает инвестиционное </w:t>
      </w:r>
      <w:hyperlink w:history="0" w:anchor="P152" w:tooltip="ИНВЕСТИЦИОННОЕ НАМЕРЕНИЕ">
        <w:r>
          <w:rPr>
            <w:sz w:val="24"/>
            <w:color w:val="0000ff"/>
          </w:rPr>
          <w:t xml:space="preserve">намерение</w:t>
        </w:r>
      </w:hyperlink>
      <w:r>
        <w:rPr>
          <w:sz w:val="24"/>
        </w:rPr>
        <w:t xml:space="preserve"> по форме согласно приложению N 1 к настоящему Порядку, за исключением случая, когда заявление поступило в Агентство в форме инвестиционного намерения.</w:t>
      </w:r>
    </w:p>
    <w:p>
      <w:pPr>
        <w:pStyle w:val="0"/>
        <w:spacing w:before="240" w:lineRule="auto"/>
        <w:ind w:firstLine="540"/>
        <w:jc w:val="both"/>
      </w:pPr>
      <w:r>
        <w:rPr>
          <w:sz w:val="24"/>
        </w:rPr>
        <w:t xml:space="preserve">3.6. В течение 3 рабочих дней по истечении срока, установленного в </w:t>
      </w:r>
      <w:hyperlink w:history="0" w:anchor="P116" w:tooltip="3.5. В течение 3 рабочих дней со дня поступления заявления инициатора инвестиционного проекта Агентство при наличии необходимости с использованием общедоступных источников информации осуществляет подготовку сведений об инициаторе инвестиционного проекта и совместно с ним подготавливает инвестиционное намерение по форме согласно приложению N 1 к настоящему Порядку, за исключением случая, когда заявление поступило в Агентство в форме инвестиционного намерения.">
        <w:r>
          <w:rPr>
            <w:sz w:val="24"/>
            <w:color w:val="0000ff"/>
          </w:rPr>
          <w:t xml:space="preserve">пункте 3.5</w:t>
        </w:r>
      </w:hyperlink>
      <w:r>
        <w:rPr>
          <w:sz w:val="24"/>
        </w:rPr>
        <w:t xml:space="preserve"> настоящего Порядка, Агентство готовит проект соглашения о сопровождении инвестиционного проекта, направляет его инициатору инвестиционного проекта любым доступным способом, позволяющим подтвердить его получение, и вносит информацию об инвестиционном проекте в реестр инвестиционных проектов, реализованных, реализуемых и планируемых к реализации на территории Новгородской области (далее реестр), а также размещает информацию об инвестиционном проекте на инвестиционном портале Новгородской области в разделе "Проекты" в течение 10 рабочих дней с даты заключения соглашения.</w:t>
      </w:r>
    </w:p>
    <w:p>
      <w:pPr>
        <w:pStyle w:val="0"/>
        <w:spacing w:before="240" w:lineRule="auto"/>
        <w:ind w:firstLine="540"/>
        <w:jc w:val="both"/>
      </w:pPr>
      <w:r>
        <w:rPr>
          <w:sz w:val="24"/>
        </w:rPr>
        <w:t xml:space="preserve">Соглашение о сопровождении инвестиционного проекта заключается в порядке, установленном законодательством Российской Федерации для заключения договоров, в течение 90 календарных дней со дня направления проекта соглашения о сопровождении инвестиционного проекта инициатору инвестиционного проекта. Примерная форма соглашения о сопровождении инвестиционного проекта утверждается приказом Агентства.</w:t>
      </w:r>
    </w:p>
    <w:p>
      <w:pPr>
        <w:pStyle w:val="0"/>
        <w:spacing w:before="240" w:lineRule="auto"/>
        <w:ind w:firstLine="540"/>
        <w:jc w:val="both"/>
      </w:pPr>
      <w:r>
        <w:rPr>
          <w:sz w:val="24"/>
        </w:rPr>
        <w:t xml:space="preserve">Порядок ведения реестра и его форма утверждаются приказом Агентства.</w:t>
      </w:r>
    </w:p>
    <w:p>
      <w:pPr>
        <w:pStyle w:val="0"/>
        <w:spacing w:before="240" w:lineRule="auto"/>
        <w:ind w:firstLine="540"/>
        <w:jc w:val="both"/>
      </w:pPr>
      <w:r>
        <w:rPr>
          <w:sz w:val="24"/>
        </w:rPr>
        <w:t xml:space="preserve">Ответственный исполнитель по инвестиционному проекту определяется Агентством путем внесения информации в реестр в течение 3 рабочих дней с даты внесения информации об инвестиционном проекте в реестр.</w:t>
      </w:r>
    </w:p>
    <w:p>
      <w:pPr>
        <w:pStyle w:val="0"/>
        <w:jc w:val="both"/>
      </w:pPr>
      <w:r>
        <w:rPr>
          <w:sz w:val="24"/>
        </w:rPr>
        <w:t xml:space="preserve">(п. 3.6 в ред. </w:t>
      </w:r>
      <w:hyperlink w:history="0" r:id="rId42"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bookmarkStart w:id="122" w:name="P122"/>
    <w:bookmarkEnd w:id="122"/>
    <w:p>
      <w:pPr>
        <w:pStyle w:val="0"/>
        <w:spacing w:before="240" w:lineRule="auto"/>
        <w:ind w:firstLine="540"/>
        <w:jc w:val="both"/>
      </w:pPr>
      <w:r>
        <w:rPr>
          <w:sz w:val="24"/>
        </w:rPr>
        <w:t xml:space="preserve">3.7. Агентство разрабатывает проект </w:t>
      </w:r>
      <w:hyperlink w:history="0" w:anchor="P248" w:tooltip="ПЛАН">
        <w:r>
          <w:rPr>
            <w:sz w:val="24"/>
            <w:color w:val="0000ff"/>
          </w:rPr>
          <w:t xml:space="preserve">плана</w:t>
        </w:r>
      </w:hyperlink>
      <w:r>
        <w:rPr>
          <w:sz w:val="24"/>
        </w:rPr>
        <w:t xml:space="preserve"> мероприятий ("дорожной карты") по реализации инвестиционного проекта, составленный по форме согласно приложению N 2 к настоящему Порядку, и направляет его в течение 7 рабочих дней со дня заключения соглашения о сопровождении инвестиционного проекта на согласование инициатору инвестиционного проекта любым доступным способом, позволяющим подтвердить его получение, в органы исполнительной власти Новгородской области, исполняющие функции по координации и регулированию деятельности в соответствующей отрасли (сфере государственного управления), в которой планируется реализация инвестиционного проекта, в орган местного самоуправления муниципального образования Новгородской области, на территории которого планируется реализация инвестиционного проекта, (далее ответственные лица) для заполнения в части своих полномочий с использованием системы электронного документооборота органов исполнительной власти Новгородской области.</w:t>
      </w:r>
    </w:p>
    <w:p>
      <w:pPr>
        <w:pStyle w:val="0"/>
        <w:spacing w:before="240" w:lineRule="auto"/>
        <w:ind w:firstLine="540"/>
        <w:jc w:val="both"/>
      </w:pPr>
      <w:r>
        <w:rPr>
          <w:sz w:val="24"/>
        </w:rPr>
        <w:t xml:space="preserve">Срок согласования проекта плана мероприятий ("дорожной карты") по реализации инвестиционного проекта инициатором инвестиционного проекта, ответственными лицами составляет 7 рабочих дней со дня его получения.</w:t>
      </w:r>
    </w:p>
    <w:p>
      <w:pPr>
        <w:pStyle w:val="0"/>
        <w:jc w:val="both"/>
      </w:pPr>
      <w:r>
        <w:rPr>
          <w:sz w:val="24"/>
        </w:rPr>
        <w:t xml:space="preserve">(п. 3.7 в ред. </w:t>
      </w:r>
      <w:hyperlink w:history="0" r:id="rId43"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3.8. Агентство в течение 7 рабочих дней со дня согласования проекта плана мероприятий ("дорожной карты") по реализации инвестиционного проекта с инициатором инвестиционного проекта, ответственными лицами формирует итоговый план мероприятий ("дорожную карту") по реализации инвестиционного проекта и направляет его с использованием системы электронного документооборота органов исполнительной власти Новгородской области в министерство инвестиционной политики Новгородской области для утверждения.</w:t>
      </w:r>
    </w:p>
    <w:p>
      <w:pPr>
        <w:pStyle w:val="0"/>
        <w:spacing w:before="240" w:lineRule="auto"/>
        <w:ind w:firstLine="540"/>
        <w:jc w:val="both"/>
      </w:pPr>
      <w:r>
        <w:rPr>
          <w:sz w:val="24"/>
        </w:rPr>
        <w:t xml:space="preserve">План мероприятий ("дорожная карта") по реализации инвестиционного проекта утверждается министром инвестиционной политики Новгородской области либо лицом, исполняющим его обязанности, в течение 7 рабочих дней с даты его поступления в министерство инвестиционной политики Новгородской области.</w:t>
      </w:r>
    </w:p>
    <w:p>
      <w:pPr>
        <w:pStyle w:val="0"/>
        <w:spacing w:before="240" w:lineRule="auto"/>
        <w:ind w:firstLine="540"/>
        <w:jc w:val="both"/>
      </w:pPr>
      <w:r>
        <w:rPr>
          <w:sz w:val="24"/>
        </w:rPr>
        <w:t xml:space="preserve">Копии плана мероприятий ("дорожной карты") по реализации инвестиционного проекта в течение 3 рабочих дней со дня его утверждения направляются Агентством инициатору инвестиционного проекта, ответственным лицам способами, указанными в </w:t>
      </w:r>
      <w:hyperlink w:history="0" w:anchor="P122" w:tooltip="3.7. Агентство разрабатывает проект плана мероприятий (&quot;дорожной карты&quot;) по реализации инвестиционного проекта, составленный по форме согласно приложению N 2 к настоящему Порядку, и направляет его в течение 7 рабочих дней со дня заключения соглашения о сопровождении инвестиционного проекта на согласование инициатору инвестиционного проекта любым доступным способом, позволяющим подтвердить его получение, в органы исполнительной власти Новгородской области, исполняющие функции по координации и регулировани...">
        <w:r>
          <w:rPr>
            <w:sz w:val="24"/>
            <w:color w:val="0000ff"/>
          </w:rPr>
          <w:t xml:space="preserve">пункте 3.7</w:t>
        </w:r>
      </w:hyperlink>
      <w:r>
        <w:rPr>
          <w:sz w:val="24"/>
        </w:rPr>
        <w:t xml:space="preserve"> настоящего Порядка.</w:t>
      </w:r>
    </w:p>
    <w:p>
      <w:pPr>
        <w:pStyle w:val="0"/>
        <w:jc w:val="both"/>
      </w:pPr>
      <w:r>
        <w:rPr>
          <w:sz w:val="24"/>
        </w:rPr>
        <w:t xml:space="preserve">(п. 3.8 в ред. </w:t>
      </w:r>
      <w:hyperlink w:history="0" r:id="rId44"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3.9. Исключен. - </w:t>
      </w:r>
      <w:hyperlink w:history="0" r:id="rId45"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Постановление</w:t>
        </w:r>
      </w:hyperlink>
      <w:r>
        <w:rPr>
          <w:sz w:val="24"/>
        </w:rPr>
        <w:t xml:space="preserve"> Правительства Новгородской области от 21.01.2026 N 16.</w:t>
      </w:r>
    </w:p>
    <w:p>
      <w:pPr>
        <w:pStyle w:val="0"/>
        <w:spacing w:before="240" w:lineRule="auto"/>
        <w:ind w:firstLine="540"/>
        <w:jc w:val="both"/>
      </w:pPr>
      <w:r>
        <w:rPr>
          <w:sz w:val="24"/>
        </w:rPr>
        <w:t xml:space="preserve">3.10. Сопровождение инвестиционного проекта Агентством осуществляется в соответствии с планом мероприятий ("дорожной картой") по реализации инвестиционного проекта.</w:t>
      </w:r>
    </w:p>
    <w:p>
      <w:pPr>
        <w:pStyle w:val="0"/>
        <w:spacing w:before="240" w:lineRule="auto"/>
        <w:ind w:firstLine="540"/>
        <w:jc w:val="both"/>
      </w:pPr>
      <w:r>
        <w:rPr>
          <w:sz w:val="24"/>
        </w:rPr>
        <w:t xml:space="preserve">Агентство осуществляет мониторинг исполнения плана мероприятий ("дорожной карты") по реализации инвестиционного проекта.</w:t>
      </w:r>
    </w:p>
    <w:p>
      <w:pPr>
        <w:pStyle w:val="0"/>
        <w:spacing w:before="240" w:lineRule="auto"/>
        <w:ind w:firstLine="540"/>
        <w:jc w:val="both"/>
      </w:pPr>
      <w:r>
        <w:rPr>
          <w:sz w:val="24"/>
        </w:rPr>
        <w:t xml:space="preserve">3.11. В случае нарушения сроков исполнения плана мероприятий ("дорожной карты") по реализации инвестиционного проекта Агентство инициирует проведение совещания с участием инициатора инвестиционного проекта, а также ответственных лиц для согласования сроков реализации инвестиционного проекта и решения проблемных вопросов реализации инвестиционного проекта.</w:t>
      </w:r>
    </w:p>
    <w:p>
      <w:pPr>
        <w:pStyle w:val="0"/>
        <w:spacing w:before="240" w:lineRule="auto"/>
        <w:ind w:firstLine="540"/>
        <w:jc w:val="both"/>
      </w:pPr>
      <w:r>
        <w:rPr>
          <w:sz w:val="24"/>
        </w:rPr>
        <w:t xml:space="preserve">По результатам проведения совещания и при необходимости в план мероприятий ("дорожную карту") по реализации инвестиционного проекта Агентством вносятся соответствующие изменения, которые согласовываются с инициатором инвестиционного проекта, ответственными лицами. План мероприятий ("дорожная карта") по реализации инвестиционного проекта с внесенными в него изменениями после согласования с инициатором инвестиционного проекта, ответственными лицами направляется Агентством в министерство инвестиционной политики Новгородской области для утверждения.</w:t>
      </w:r>
    </w:p>
    <w:p>
      <w:pPr>
        <w:pStyle w:val="0"/>
        <w:spacing w:before="240" w:lineRule="auto"/>
        <w:ind w:firstLine="540"/>
        <w:jc w:val="both"/>
      </w:pPr>
      <w:r>
        <w:rPr>
          <w:sz w:val="24"/>
        </w:rPr>
        <w:t xml:space="preserve">Копии плана мероприятий ("дорожной карты") по реализации инвестиционного проекта с внесенными в него изменениями в течение 3 рабочих дней со дня его утверждения министром инвестиционной политики Новгородской области либо лицом, исполняющим его обязанности, направляются Агентством инициатору инвестиционного проекта, ответственным лицам способами, указанными в </w:t>
      </w:r>
      <w:hyperlink w:history="0" w:anchor="P122" w:tooltip="3.7. Агентство разрабатывает проект плана мероприятий (&quot;дорожной карты&quot;) по реализации инвестиционного проекта, составленный по форме согласно приложению N 2 к настоящему Порядку, и направляет его в течение 7 рабочих дней со дня заключения соглашения о сопровождении инвестиционного проекта на согласование инициатору инвестиционного проекта любым доступным способом, позволяющим подтвердить его получение, в органы исполнительной власти Новгородской области, исполняющие функции по координации и регулировани...">
        <w:r>
          <w:rPr>
            <w:sz w:val="24"/>
            <w:color w:val="0000ff"/>
          </w:rPr>
          <w:t xml:space="preserve">пункте 3.7</w:t>
        </w:r>
      </w:hyperlink>
      <w:r>
        <w:rPr>
          <w:sz w:val="24"/>
        </w:rPr>
        <w:t xml:space="preserve"> настоящего Порядка.</w:t>
      </w:r>
    </w:p>
    <w:p>
      <w:pPr>
        <w:pStyle w:val="0"/>
        <w:spacing w:before="240" w:lineRule="auto"/>
        <w:ind w:firstLine="540"/>
        <w:jc w:val="both"/>
      </w:pPr>
      <w:r>
        <w:rPr>
          <w:sz w:val="24"/>
        </w:rPr>
        <w:t xml:space="preserve">Результаты совещания оформляются Агентством в форме протокола совещания, который подписывается председательствующим и секретарем и направляется участникам совещания в течение 5 рабочих дней со дня проведения совещания способами, указанными в </w:t>
      </w:r>
      <w:hyperlink w:history="0" w:anchor="P122" w:tooltip="3.7. Агентство разрабатывает проект плана мероприятий (&quot;дорожной карты&quot;) по реализации инвестиционного проекта, составленный по форме согласно приложению N 2 к настоящему Порядку, и направляет его в течение 7 рабочих дней со дня заключения соглашения о сопровождении инвестиционного проекта на согласование инициатору инвестиционного проекта любым доступным способом, позволяющим подтвердить его получение, в органы исполнительной власти Новгородской области, исполняющие функции по координации и регулировани...">
        <w:r>
          <w:rPr>
            <w:sz w:val="24"/>
            <w:color w:val="0000ff"/>
          </w:rPr>
          <w:t xml:space="preserve">пункте 3.7</w:t>
        </w:r>
      </w:hyperlink>
      <w:r>
        <w:rPr>
          <w:sz w:val="24"/>
        </w:rPr>
        <w:t xml:space="preserve"> настоящего Порядка.</w:t>
      </w:r>
    </w:p>
    <w:p>
      <w:pPr>
        <w:pStyle w:val="0"/>
        <w:spacing w:before="240" w:lineRule="auto"/>
        <w:ind w:firstLine="540"/>
        <w:jc w:val="both"/>
      </w:pPr>
      <w:r>
        <w:rPr>
          <w:sz w:val="24"/>
        </w:rPr>
        <w:t xml:space="preserve">По результатам проведения совещания Агентство вправе направлять в адрес министерства инвестиционной политики Новгородской области предложения по включению вопросов, связанных с реализацией инвестиционного проекта, в повестку дня заседания Совета при Губернаторе Новгородской области по улучшению инвестиционного климата.</w:t>
      </w:r>
    </w:p>
    <w:p>
      <w:pPr>
        <w:pStyle w:val="0"/>
        <w:jc w:val="both"/>
      </w:pPr>
      <w:r>
        <w:rPr>
          <w:sz w:val="24"/>
        </w:rPr>
        <w:t xml:space="preserve">(п. 3.11 в ред. </w:t>
      </w:r>
      <w:hyperlink w:history="0" r:id="rId46"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rPr>
        <w:t xml:space="preserve"> Правительства Новгородской области от 21.01.2026 N 16)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(регламенту)</w:t>
      </w:r>
    </w:p>
    <w:p>
      <w:pPr>
        <w:pStyle w:val="0"/>
        <w:jc w:val="right"/>
      </w:pPr>
      <w:r>
        <w:rPr>
          <w:sz w:val="24"/>
        </w:rPr>
        <w:t xml:space="preserve">взаимодействия органов исполнительной</w:t>
      </w:r>
    </w:p>
    <w:p>
      <w:pPr>
        <w:pStyle w:val="0"/>
        <w:jc w:val="right"/>
      </w:pPr>
      <w:r>
        <w:rPr>
          <w:sz w:val="24"/>
        </w:rPr>
        <w:t xml:space="preserve">власти Новгородской области и других</w:t>
      </w:r>
    </w:p>
    <w:p>
      <w:pPr>
        <w:pStyle w:val="0"/>
        <w:jc w:val="right"/>
      </w:pPr>
      <w:r>
        <w:rPr>
          <w:sz w:val="24"/>
        </w:rPr>
        <w:t xml:space="preserve">субъектов инвестиционной деятельности</w:t>
      </w:r>
    </w:p>
    <w:p>
      <w:pPr>
        <w:pStyle w:val="0"/>
        <w:jc w:val="right"/>
      </w:pPr>
      <w:r>
        <w:rPr>
          <w:sz w:val="24"/>
        </w:rPr>
        <w:t xml:space="preserve">в сфере 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7"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color w:val="392c69"/>
              </w:rPr>
              <w:t xml:space="preserve"> Правительства Новгородской области от 21.01.2026 N 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4557"/>
        <w:gridCol w:w="707"/>
        <w:gridCol w:w="349"/>
        <w:gridCol w:w="1722"/>
        <w:gridCol w:w="1736"/>
      </w:tblGrid>
      <w:tr>
        <w:tblPrEx>
          <w:tblBorders>
            <w:left w:val="nil"/>
            <w:right w:val="nil"/>
            <w:insideH w:val="nil"/>
          </w:tblBorders>
        </w:tblPrEx>
        <w:tc>
          <w:tcPr>
            <w:gridSpan w:val="5"/>
            <w:tcW w:w="9071" w:type="dxa"/>
            <w:tcBorders>
              <w:top w:val="nil"/>
              <w:left w:val="nil"/>
              <w:bottom w:val="nil"/>
              <w:right w:val="nil"/>
            </w:tcBorders>
          </w:tcPr>
          <w:bookmarkStart w:id="152" w:name="P152"/>
          <w:bookmarkEnd w:id="152"/>
          <w:p>
            <w:pPr>
              <w:pStyle w:val="0"/>
              <w:jc w:val="center"/>
            </w:pPr>
            <w:r>
              <w:rPr>
                <w:sz w:val="24"/>
              </w:rPr>
              <w:t xml:space="preserve">ИНВЕСТИЦИОННОЕ НАМЕРЕНИЕ</w:t>
            </w:r>
          </w:p>
        </w:tc>
      </w:tr>
      <w:tr>
        <w:tblPrEx>
          <w:tblBorders>
            <w:left w:val="nil"/>
            <w:right w:val="nil"/>
            <w:insideH w:val="nil"/>
          </w:tblBorders>
        </w:tblPrEx>
        <w:tc>
          <w:tcPr>
            <w:gridSpan w:val="5"/>
            <w:tcW w:w="9071" w:type="dxa"/>
            <w:tcBorders>
              <w:top w:val="nil"/>
              <w:left w:val="nil"/>
              <w:right w:val="nil"/>
            </w:tcBorders>
          </w:tcPr>
          <w:p>
            <w:pPr>
              <w:pStyle w:val="0"/>
              <w:outlineLvl w:val="2"/>
              <w:ind w:firstLine="283"/>
              <w:jc w:val="both"/>
            </w:pPr>
            <w:r>
              <w:rPr>
                <w:sz w:val="24"/>
              </w:rPr>
              <w:t xml:space="preserve">1. Сведения об инициаторе инвестиционного проекта</w:t>
            </w:r>
          </w:p>
        </w:tc>
      </w:tr>
      <w:tr>
        <w:tc>
          <w:tcPr>
            <w:gridSpan w:val="3"/>
            <w:tcW w:w="5613" w:type="dxa"/>
          </w:tcPr>
          <w:p>
            <w:pPr>
              <w:pStyle w:val="0"/>
            </w:pPr>
            <w:r>
              <w:rPr>
                <w:sz w:val="24"/>
              </w:rPr>
              <w:t xml:space="preserve">Полное наименование юридического лица, индивидуального предпринимателя, фамилия, имя, отчество (при наличии) физического лица</w:t>
            </w:r>
          </w:p>
        </w:tc>
        <w:tc>
          <w:tcPr>
            <w:gridSpan w:val="2"/>
            <w:tcW w:w="3458" w:type="dxa"/>
          </w:tcPr>
          <w:p>
            <w:pPr>
              <w:pStyle w:val="0"/>
            </w:pPr>
            <w:r>
              <w:rPr>
                <w:sz w:val="24"/>
              </w:rPr>
            </w:r>
          </w:p>
        </w:tc>
      </w:tr>
      <w:tr>
        <w:tc>
          <w:tcPr>
            <w:gridSpan w:val="3"/>
            <w:tcW w:w="5613" w:type="dxa"/>
          </w:tcPr>
          <w:p>
            <w:pPr>
              <w:pStyle w:val="0"/>
            </w:pPr>
            <w:r>
              <w:rPr>
                <w:sz w:val="24"/>
              </w:rPr>
              <w:t xml:space="preserve">ИНН юридического лица, индивидуального предпринимателя</w:t>
            </w:r>
          </w:p>
        </w:tc>
        <w:tc>
          <w:tcPr>
            <w:gridSpan w:val="2"/>
            <w:tcW w:w="3458" w:type="dxa"/>
          </w:tcPr>
          <w:p>
            <w:pPr>
              <w:pStyle w:val="0"/>
            </w:pPr>
            <w:r>
              <w:rPr>
                <w:sz w:val="24"/>
              </w:rPr>
            </w:r>
          </w:p>
        </w:tc>
      </w:tr>
      <w:tr>
        <w:tc>
          <w:tcPr>
            <w:gridSpan w:val="3"/>
            <w:tcW w:w="5613" w:type="dxa"/>
          </w:tcPr>
          <w:p>
            <w:pPr>
              <w:pStyle w:val="0"/>
            </w:pPr>
            <w:r>
              <w:rPr>
                <w:sz w:val="24"/>
              </w:rPr>
              <w:t xml:space="preserve">Годовой оборот организации (млн. руб.)</w:t>
            </w:r>
          </w:p>
        </w:tc>
        <w:tc>
          <w:tcPr>
            <w:gridSpan w:val="2"/>
            <w:tcW w:w="3458" w:type="dxa"/>
          </w:tcPr>
          <w:p>
            <w:pPr>
              <w:pStyle w:val="0"/>
            </w:pPr>
            <w:r>
              <w:rPr>
                <w:sz w:val="24"/>
              </w:rPr>
            </w:r>
          </w:p>
        </w:tc>
      </w:tr>
      <w:tr>
        <w:tc>
          <w:tcPr>
            <w:gridSpan w:val="3"/>
            <w:tcW w:w="5613" w:type="dxa"/>
          </w:tcPr>
          <w:p>
            <w:pPr>
              <w:pStyle w:val="0"/>
            </w:pPr>
            <w:r>
              <w:rPr>
                <w:sz w:val="24"/>
              </w:rPr>
              <w:t xml:space="preserve">Информация о ранее реализованных проектах (при наличии)</w:t>
            </w:r>
          </w:p>
        </w:tc>
        <w:tc>
          <w:tcPr>
            <w:gridSpan w:val="2"/>
            <w:tcW w:w="3458" w:type="dxa"/>
          </w:tcPr>
          <w:p>
            <w:pPr>
              <w:pStyle w:val="0"/>
            </w:pPr>
            <w:r>
              <w:rPr>
                <w:sz w:val="24"/>
              </w:rPr>
            </w:r>
          </w:p>
        </w:tc>
      </w:tr>
      <w:tr>
        <w:tc>
          <w:tcPr>
            <w:gridSpan w:val="3"/>
            <w:tcW w:w="5613" w:type="dxa"/>
          </w:tcPr>
          <w:p>
            <w:pPr>
              <w:pStyle w:val="0"/>
            </w:pPr>
            <w:r>
              <w:rPr>
                <w:sz w:val="24"/>
              </w:rPr>
              <w:t xml:space="preserve">Контактное лицо (фамилия, имя, отчество (при наличии), должность, телефон, электронная почта)</w:t>
            </w:r>
          </w:p>
        </w:tc>
        <w:tc>
          <w:tcPr>
            <w:gridSpan w:val="2"/>
            <w:tcW w:w="3458" w:type="dxa"/>
          </w:tcPr>
          <w:p>
            <w:pPr>
              <w:pStyle w:val="0"/>
            </w:pPr>
            <w:r>
              <w:rPr>
                <w:sz w:val="24"/>
              </w:rPr>
            </w:r>
          </w:p>
        </w:tc>
      </w:tr>
      <w:tr>
        <w:tblPrEx>
          <w:tblBorders>
            <w:left w:val="nil"/>
            <w:right w:val="nil"/>
          </w:tblBorders>
        </w:tblPrEx>
        <w:tc>
          <w:tcPr>
            <w:gridSpan w:val="5"/>
            <w:tcW w:w="9071" w:type="dxa"/>
            <w:tcBorders>
              <w:left w:val="nil"/>
              <w:right w:val="nil"/>
            </w:tcBorders>
          </w:tcPr>
          <w:p>
            <w:pPr>
              <w:pStyle w:val="0"/>
              <w:outlineLvl w:val="2"/>
              <w:ind w:firstLine="283"/>
              <w:jc w:val="both"/>
            </w:pPr>
            <w:r>
              <w:rPr>
                <w:sz w:val="24"/>
              </w:rPr>
              <w:t xml:space="preserve">2. Параметры инвестиционного проекта</w:t>
            </w:r>
          </w:p>
        </w:tc>
      </w:tr>
      <w:tr>
        <w:tc>
          <w:tcPr>
            <w:gridSpan w:val="3"/>
            <w:tcW w:w="5613" w:type="dxa"/>
          </w:tcPr>
          <w:p>
            <w:pPr>
              <w:pStyle w:val="0"/>
            </w:pPr>
            <w:r>
              <w:rPr>
                <w:sz w:val="24"/>
              </w:rPr>
              <w:t xml:space="preserve">Наименование инвестиционного проекта</w:t>
            </w:r>
          </w:p>
        </w:tc>
        <w:tc>
          <w:tcPr>
            <w:gridSpan w:val="2"/>
            <w:tcW w:w="3458" w:type="dxa"/>
          </w:tcPr>
          <w:p>
            <w:pPr>
              <w:pStyle w:val="0"/>
            </w:pPr>
            <w:r>
              <w:rPr>
                <w:sz w:val="24"/>
              </w:rPr>
            </w:r>
          </w:p>
        </w:tc>
      </w:tr>
      <w:tr>
        <w:tc>
          <w:tcPr>
            <w:gridSpan w:val="3"/>
            <w:tcW w:w="5613" w:type="dxa"/>
          </w:tcPr>
          <w:p>
            <w:pPr>
              <w:pStyle w:val="0"/>
            </w:pPr>
            <w:r>
              <w:rPr>
                <w:sz w:val="24"/>
              </w:rPr>
              <w:t xml:space="preserve">Предполагаемое месторасположение инвестиционного проекта</w:t>
            </w:r>
          </w:p>
        </w:tc>
        <w:tc>
          <w:tcPr>
            <w:gridSpan w:val="2"/>
            <w:tcW w:w="3458" w:type="dxa"/>
          </w:tcPr>
          <w:p>
            <w:pPr>
              <w:pStyle w:val="0"/>
            </w:pPr>
            <w:r>
              <w:rPr>
                <w:sz w:val="24"/>
              </w:rPr>
            </w:r>
          </w:p>
        </w:tc>
      </w:tr>
      <w:tr>
        <w:tc>
          <w:tcPr>
            <w:gridSpan w:val="3"/>
            <w:tcW w:w="5613" w:type="dxa"/>
          </w:tcPr>
          <w:p>
            <w:pPr>
              <w:pStyle w:val="0"/>
            </w:pPr>
            <w:r>
              <w:rPr>
                <w:sz w:val="24"/>
              </w:rPr>
              <w:t xml:space="preserve">Выпускаемая продукция (оказываемые услуги)</w:t>
            </w:r>
          </w:p>
        </w:tc>
        <w:tc>
          <w:tcPr>
            <w:gridSpan w:val="2"/>
            <w:tcW w:w="3458" w:type="dxa"/>
          </w:tcPr>
          <w:p>
            <w:pPr>
              <w:pStyle w:val="0"/>
            </w:pPr>
            <w:r>
              <w:rPr>
                <w:sz w:val="24"/>
              </w:rPr>
            </w:r>
          </w:p>
        </w:tc>
      </w:tr>
      <w:tr>
        <w:tc>
          <w:tcPr>
            <w:gridSpan w:val="3"/>
            <w:tcW w:w="5613" w:type="dxa"/>
          </w:tcPr>
          <w:p>
            <w:pPr>
              <w:pStyle w:val="0"/>
            </w:pPr>
            <w:r>
              <w:rPr>
                <w:sz w:val="24"/>
              </w:rPr>
              <w:t xml:space="preserve">Планируемый объем инвестиций (млн. руб.)</w:t>
            </w:r>
          </w:p>
        </w:tc>
        <w:tc>
          <w:tcPr>
            <w:gridSpan w:val="2"/>
            <w:tcW w:w="3458" w:type="dxa"/>
          </w:tcPr>
          <w:p>
            <w:pPr>
              <w:pStyle w:val="0"/>
            </w:pPr>
            <w:r>
              <w:rPr>
                <w:sz w:val="24"/>
              </w:rPr>
            </w:r>
          </w:p>
        </w:tc>
      </w:tr>
      <w:tr>
        <w:tc>
          <w:tcPr>
            <w:gridSpan w:val="3"/>
            <w:tcW w:w="5613" w:type="dxa"/>
          </w:tcPr>
          <w:p>
            <w:pPr>
              <w:pStyle w:val="0"/>
            </w:pPr>
            <w:r>
              <w:rPr>
                <w:sz w:val="24"/>
              </w:rPr>
              <w:t xml:space="preserve">Сроки реализации инвестиционного проекта</w:t>
            </w:r>
          </w:p>
        </w:tc>
        <w:tc>
          <w:tcPr>
            <w:gridSpan w:val="2"/>
            <w:tcW w:w="3458" w:type="dxa"/>
          </w:tcPr>
          <w:p>
            <w:pPr>
              <w:pStyle w:val="0"/>
            </w:pPr>
            <w:r>
              <w:rPr>
                <w:sz w:val="24"/>
              </w:rPr>
            </w:r>
          </w:p>
        </w:tc>
      </w:tr>
      <w:tr>
        <w:tc>
          <w:tcPr>
            <w:gridSpan w:val="3"/>
            <w:tcW w:w="5613" w:type="dxa"/>
          </w:tcPr>
          <w:p>
            <w:pPr>
              <w:pStyle w:val="0"/>
            </w:pPr>
            <w:r>
              <w:rPr>
                <w:sz w:val="24"/>
              </w:rPr>
              <w:t xml:space="preserve">Источники финансирования инвестиционного проекта</w:t>
            </w:r>
          </w:p>
        </w:tc>
        <w:tc>
          <w:tcPr>
            <w:gridSpan w:val="2"/>
            <w:tcW w:w="3458" w:type="dxa"/>
          </w:tcPr>
          <w:p>
            <w:pPr>
              <w:pStyle w:val="0"/>
            </w:pPr>
            <w:r>
              <w:rPr>
                <w:sz w:val="24"/>
              </w:rPr>
            </w:r>
          </w:p>
        </w:tc>
      </w:tr>
      <w:tr>
        <w:tc>
          <w:tcPr>
            <w:gridSpan w:val="3"/>
            <w:tcW w:w="5613" w:type="dxa"/>
          </w:tcPr>
          <w:p>
            <w:pPr>
              <w:pStyle w:val="0"/>
            </w:pPr>
            <w:r>
              <w:rPr>
                <w:sz w:val="24"/>
              </w:rPr>
              <w:t xml:space="preserve">Количество создаваемых рабочих мест, в том числе</w:t>
            </w:r>
          </w:p>
        </w:tc>
        <w:tc>
          <w:tcPr>
            <w:gridSpan w:val="2"/>
            <w:tcW w:w="3458" w:type="dxa"/>
          </w:tcPr>
          <w:p>
            <w:pPr>
              <w:pStyle w:val="0"/>
            </w:pPr>
            <w:r>
              <w:rPr>
                <w:sz w:val="24"/>
              </w:rPr>
            </w:r>
          </w:p>
        </w:tc>
      </w:tr>
      <w:tr>
        <w:tc>
          <w:tcPr>
            <w:gridSpan w:val="3"/>
            <w:tcW w:w="5613" w:type="dxa"/>
          </w:tcPr>
          <w:p>
            <w:pPr>
              <w:pStyle w:val="0"/>
            </w:pPr>
            <w:r>
              <w:rPr>
                <w:sz w:val="24"/>
              </w:rPr>
              <w:t xml:space="preserve">административно-управленческий персонал</w:t>
            </w:r>
          </w:p>
        </w:tc>
        <w:tc>
          <w:tcPr>
            <w:gridSpan w:val="2"/>
            <w:tcW w:w="3458" w:type="dxa"/>
          </w:tcPr>
          <w:p>
            <w:pPr>
              <w:pStyle w:val="0"/>
            </w:pPr>
            <w:r>
              <w:rPr>
                <w:sz w:val="24"/>
              </w:rPr>
            </w:r>
          </w:p>
        </w:tc>
      </w:tr>
      <w:tr>
        <w:tc>
          <w:tcPr>
            <w:gridSpan w:val="3"/>
            <w:tcW w:w="5613" w:type="dxa"/>
          </w:tcPr>
          <w:p>
            <w:pPr>
              <w:pStyle w:val="0"/>
            </w:pPr>
            <w:r>
              <w:rPr>
                <w:sz w:val="24"/>
              </w:rPr>
              <w:t xml:space="preserve">инженерно-технический персонал</w:t>
            </w:r>
          </w:p>
        </w:tc>
        <w:tc>
          <w:tcPr>
            <w:gridSpan w:val="2"/>
            <w:tcW w:w="3458" w:type="dxa"/>
          </w:tcPr>
          <w:p>
            <w:pPr>
              <w:pStyle w:val="0"/>
            </w:pPr>
            <w:r>
              <w:rPr>
                <w:sz w:val="24"/>
              </w:rPr>
            </w:r>
          </w:p>
        </w:tc>
      </w:tr>
      <w:tr>
        <w:tc>
          <w:tcPr>
            <w:gridSpan w:val="3"/>
            <w:tcW w:w="5613" w:type="dxa"/>
          </w:tcPr>
          <w:p>
            <w:pPr>
              <w:pStyle w:val="0"/>
            </w:pPr>
            <w:r>
              <w:rPr>
                <w:sz w:val="24"/>
              </w:rPr>
              <w:t xml:space="preserve">производственный персонал</w:t>
            </w:r>
          </w:p>
        </w:tc>
        <w:tc>
          <w:tcPr>
            <w:gridSpan w:val="2"/>
            <w:tcW w:w="3458" w:type="dxa"/>
          </w:tcPr>
          <w:p>
            <w:pPr>
              <w:pStyle w:val="0"/>
            </w:pPr>
            <w:r>
              <w:rPr>
                <w:sz w:val="24"/>
              </w:rPr>
            </w:r>
          </w:p>
        </w:tc>
      </w:tr>
      <w:tr>
        <w:tc>
          <w:tcPr>
            <w:gridSpan w:val="3"/>
            <w:tcW w:w="5613" w:type="dxa"/>
          </w:tcPr>
          <w:p>
            <w:pPr>
              <w:pStyle w:val="0"/>
            </w:pPr>
            <w:r>
              <w:rPr>
                <w:sz w:val="24"/>
              </w:rPr>
              <w:t xml:space="preserve">Планируемое количество иностранных работников</w:t>
            </w:r>
          </w:p>
        </w:tc>
        <w:tc>
          <w:tcPr>
            <w:gridSpan w:val="2"/>
            <w:tcW w:w="3458" w:type="dxa"/>
          </w:tcPr>
          <w:p>
            <w:pPr>
              <w:pStyle w:val="0"/>
            </w:pPr>
            <w:r>
              <w:rPr>
                <w:sz w:val="24"/>
              </w:rPr>
            </w:r>
          </w:p>
        </w:tc>
      </w:tr>
      <w:tr>
        <w:tc>
          <w:tcPr>
            <w:gridSpan w:val="3"/>
            <w:tcW w:w="5613" w:type="dxa"/>
          </w:tcPr>
          <w:p>
            <w:pPr>
              <w:pStyle w:val="0"/>
            </w:pPr>
            <w:r>
              <w:rPr>
                <w:sz w:val="24"/>
              </w:rPr>
              <w:t xml:space="preserve">Класс опасности планируемого производства</w:t>
            </w:r>
          </w:p>
        </w:tc>
        <w:tc>
          <w:tcPr>
            <w:gridSpan w:val="2"/>
            <w:tcW w:w="3458" w:type="dxa"/>
          </w:tcPr>
          <w:p>
            <w:pPr>
              <w:pStyle w:val="0"/>
            </w:pPr>
            <w:r>
              <w:rPr>
                <w:sz w:val="24"/>
              </w:rPr>
            </w:r>
          </w:p>
        </w:tc>
      </w:tr>
      <w:tr>
        <w:tblPrEx>
          <w:tblBorders>
            <w:left w:val="nil"/>
            <w:right w:val="nil"/>
          </w:tblBorders>
        </w:tblPrEx>
        <w:tc>
          <w:tcPr>
            <w:gridSpan w:val="5"/>
            <w:tcW w:w="9071" w:type="dxa"/>
            <w:tcBorders>
              <w:left w:val="nil"/>
              <w:right w:val="nil"/>
            </w:tcBorders>
          </w:tcPr>
          <w:p>
            <w:pPr>
              <w:pStyle w:val="0"/>
              <w:outlineLvl w:val="2"/>
              <w:ind w:firstLine="283"/>
              <w:jc w:val="both"/>
            </w:pPr>
            <w:r>
              <w:rPr>
                <w:sz w:val="24"/>
              </w:rPr>
              <w:t xml:space="preserve">3. Предварительные условия для подбора земельного участка, здания, сооружения</w:t>
            </w:r>
          </w:p>
        </w:tc>
      </w:tr>
      <w:tr>
        <w:tc>
          <w:tcPr>
            <w:gridSpan w:val="3"/>
            <w:tcW w:w="5613" w:type="dxa"/>
          </w:tcPr>
          <w:p>
            <w:pPr>
              <w:pStyle w:val="0"/>
            </w:pPr>
            <w:r>
              <w:rPr>
                <w:sz w:val="24"/>
              </w:rPr>
              <w:t xml:space="preserve">Площадь земельного участка (га)</w:t>
            </w:r>
          </w:p>
        </w:tc>
        <w:tc>
          <w:tcPr>
            <w:gridSpan w:val="2"/>
            <w:tcW w:w="3458" w:type="dxa"/>
          </w:tcPr>
          <w:p>
            <w:pPr>
              <w:pStyle w:val="0"/>
            </w:pPr>
            <w:r>
              <w:rPr>
                <w:sz w:val="24"/>
              </w:rPr>
            </w:r>
          </w:p>
        </w:tc>
      </w:tr>
      <w:tr>
        <w:tc>
          <w:tcPr>
            <w:gridSpan w:val="3"/>
            <w:tcW w:w="5613" w:type="dxa"/>
          </w:tcPr>
          <w:p>
            <w:pPr>
              <w:pStyle w:val="0"/>
            </w:pPr>
            <w:r>
              <w:rPr>
                <w:sz w:val="24"/>
              </w:rPr>
              <w:t xml:space="preserve">Наличие зданий и сооружений (да/нет)</w:t>
            </w:r>
          </w:p>
        </w:tc>
        <w:tc>
          <w:tcPr>
            <w:gridSpan w:val="2"/>
            <w:tcW w:w="3458" w:type="dxa"/>
          </w:tcPr>
          <w:p>
            <w:pPr>
              <w:pStyle w:val="0"/>
            </w:pPr>
            <w:r>
              <w:rPr>
                <w:sz w:val="24"/>
              </w:rPr>
            </w:r>
          </w:p>
        </w:tc>
      </w:tr>
      <w:tr>
        <w:tc>
          <w:tcPr>
            <w:gridSpan w:val="3"/>
            <w:tcW w:w="5613" w:type="dxa"/>
          </w:tcPr>
          <w:p>
            <w:pPr>
              <w:pStyle w:val="0"/>
            </w:pPr>
            <w:r>
              <w:rPr>
                <w:sz w:val="24"/>
              </w:rPr>
              <w:t xml:space="preserve">Площадь зданий и сооружений, кв. м, в том числе</w:t>
            </w:r>
          </w:p>
        </w:tc>
        <w:tc>
          <w:tcPr>
            <w:gridSpan w:val="2"/>
            <w:tcW w:w="3458" w:type="dxa"/>
          </w:tcPr>
          <w:p>
            <w:pPr>
              <w:pStyle w:val="0"/>
            </w:pPr>
            <w:r>
              <w:rPr>
                <w:sz w:val="24"/>
              </w:rPr>
            </w:r>
          </w:p>
        </w:tc>
      </w:tr>
      <w:tr>
        <w:tc>
          <w:tcPr>
            <w:gridSpan w:val="3"/>
            <w:tcW w:w="5613" w:type="dxa"/>
          </w:tcPr>
          <w:p>
            <w:pPr>
              <w:pStyle w:val="0"/>
            </w:pPr>
            <w:r>
              <w:rPr>
                <w:sz w:val="24"/>
              </w:rPr>
              <w:t xml:space="preserve">площадь под производство</w:t>
            </w:r>
          </w:p>
        </w:tc>
        <w:tc>
          <w:tcPr>
            <w:gridSpan w:val="2"/>
            <w:tcW w:w="3458" w:type="dxa"/>
          </w:tcPr>
          <w:p>
            <w:pPr>
              <w:pStyle w:val="0"/>
            </w:pPr>
            <w:r>
              <w:rPr>
                <w:sz w:val="24"/>
              </w:rPr>
            </w:r>
          </w:p>
        </w:tc>
      </w:tr>
      <w:tr>
        <w:tc>
          <w:tcPr>
            <w:gridSpan w:val="3"/>
            <w:tcW w:w="5613" w:type="dxa"/>
          </w:tcPr>
          <w:p>
            <w:pPr>
              <w:pStyle w:val="0"/>
            </w:pPr>
            <w:r>
              <w:rPr>
                <w:sz w:val="24"/>
              </w:rPr>
              <w:t xml:space="preserve">площадь складских помещений</w:t>
            </w:r>
          </w:p>
        </w:tc>
        <w:tc>
          <w:tcPr>
            <w:gridSpan w:val="2"/>
            <w:tcW w:w="3458" w:type="dxa"/>
          </w:tcPr>
          <w:p>
            <w:pPr>
              <w:pStyle w:val="0"/>
            </w:pPr>
            <w:r>
              <w:rPr>
                <w:sz w:val="24"/>
              </w:rPr>
            </w:r>
          </w:p>
        </w:tc>
      </w:tr>
      <w:tr>
        <w:tc>
          <w:tcPr>
            <w:gridSpan w:val="3"/>
            <w:tcW w:w="5613" w:type="dxa"/>
          </w:tcPr>
          <w:p>
            <w:pPr>
              <w:pStyle w:val="0"/>
            </w:pPr>
            <w:r>
              <w:rPr>
                <w:sz w:val="24"/>
              </w:rPr>
              <w:t xml:space="preserve">площадь административно-бытового комплекса (АБК)</w:t>
            </w:r>
          </w:p>
        </w:tc>
        <w:tc>
          <w:tcPr>
            <w:gridSpan w:val="2"/>
            <w:tcW w:w="3458" w:type="dxa"/>
          </w:tcPr>
          <w:p>
            <w:pPr>
              <w:pStyle w:val="0"/>
            </w:pPr>
            <w:r>
              <w:rPr>
                <w:sz w:val="24"/>
              </w:rPr>
            </w:r>
          </w:p>
        </w:tc>
      </w:tr>
      <w:tr>
        <w:tc>
          <w:tcPr>
            <w:gridSpan w:val="3"/>
            <w:tcW w:w="5613" w:type="dxa"/>
          </w:tcPr>
          <w:p>
            <w:pPr>
              <w:pStyle w:val="0"/>
            </w:pPr>
            <w:r>
              <w:rPr>
                <w:sz w:val="24"/>
              </w:rPr>
              <w:t xml:space="preserve">Требования к инфраструктуре</w:t>
            </w:r>
          </w:p>
        </w:tc>
        <w:tc>
          <w:tcPr>
            <w:gridSpan w:val="2"/>
            <w:tcW w:w="3458" w:type="dxa"/>
          </w:tcPr>
          <w:p>
            <w:pPr>
              <w:pStyle w:val="0"/>
            </w:pPr>
            <w:r>
              <w:rPr>
                <w:sz w:val="24"/>
              </w:rPr>
            </w:r>
          </w:p>
        </w:tc>
      </w:tr>
      <w:tr>
        <w:tc>
          <w:tcPr>
            <w:gridSpan w:val="3"/>
            <w:tcW w:w="5613" w:type="dxa"/>
          </w:tcPr>
          <w:p>
            <w:pPr>
              <w:pStyle w:val="0"/>
            </w:pPr>
            <w:r>
              <w:rPr>
                <w:sz w:val="24"/>
              </w:rPr>
              <w:t xml:space="preserve">газ (куб. м/час)</w:t>
            </w:r>
          </w:p>
        </w:tc>
        <w:tc>
          <w:tcPr>
            <w:gridSpan w:val="2"/>
            <w:tcW w:w="3458" w:type="dxa"/>
          </w:tcPr>
          <w:p>
            <w:pPr>
              <w:pStyle w:val="0"/>
            </w:pPr>
            <w:r>
              <w:rPr>
                <w:sz w:val="24"/>
              </w:rPr>
            </w:r>
          </w:p>
        </w:tc>
      </w:tr>
      <w:tr>
        <w:tc>
          <w:tcPr>
            <w:gridSpan w:val="3"/>
            <w:tcW w:w="5613" w:type="dxa"/>
          </w:tcPr>
          <w:p>
            <w:pPr>
              <w:pStyle w:val="0"/>
            </w:pPr>
            <w:r>
              <w:rPr>
                <w:sz w:val="24"/>
              </w:rPr>
              <w:t xml:space="preserve">отопление (Гкал)</w:t>
            </w:r>
          </w:p>
        </w:tc>
        <w:tc>
          <w:tcPr>
            <w:gridSpan w:val="2"/>
            <w:tcW w:w="3458" w:type="dxa"/>
          </w:tcPr>
          <w:p>
            <w:pPr>
              <w:pStyle w:val="0"/>
            </w:pPr>
            <w:r>
              <w:rPr>
                <w:sz w:val="24"/>
              </w:rPr>
            </w:r>
          </w:p>
        </w:tc>
      </w:tr>
      <w:tr>
        <w:tc>
          <w:tcPr>
            <w:gridSpan w:val="3"/>
            <w:tcW w:w="5613" w:type="dxa"/>
          </w:tcPr>
          <w:p>
            <w:pPr>
              <w:pStyle w:val="0"/>
            </w:pPr>
            <w:r>
              <w:rPr>
                <w:sz w:val="24"/>
              </w:rPr>
              <w:t xml:space="preserve">электроэнергия (кВт, категория надежности)</w:t>
            </w:r>
          </w:p>
        </w:tc>
        <w:tc>
          <w:tcPr>
            <w:gridSpan w:val="2"/>
            <w:tcW w:w="3458" w:type="dxa"/>
          </w:tcPr>
          <w:p>
            <w:pPr>
              <w:pStyle w:val="0"/>
            </w:pPr>
            <w:r>
              <w:rPr>
                <w:sz w:val="24"/>
              </w:rPr>
            </w:r>
          </w:p>
        </w:tc>
      </w:tr>
      <w:tr>
        <w:tc>
          <w:tcPr>
            <w:gridSpan w:val="3"/>
            <w:tcW w:w="5613" w:type="dxa"/>
          </w:tcPr>
          <w:p>
            <w:pPr>
              <w:pStyle w:val="0"/>
            </w:pPr>
            <w:r>
              <w:rPr>
                <w:sz w:val="24"/>
              </w:rPr>
              <w:t xml:space="preserve">водоснабжение (куб. м/сутки)</w:t>
            </w:r>
          </w:p>
        </w:tc>
        <w:tc>
          <w:tcPr>
            <w:gridSpan w:val="2"/>
            <w:tcW w:w="3458" w:type="dxa"/>
          </w:tcPr>
          <w:p>
            <w:pPr>
              <w:pStyle w:val="0"/>
            </w:pPr>
            <w:r>
              <w:rPr>
                <w:sz w:val="24"/>
              </w:rPr>
            </w:r>
          </w:p>
        </w:tc>
      </w:tr>
      <w:tr>
        <w:tc>
          <w:tcPr>
            <w:gridSpan w:val="3"/>
            <w:tcW w:w="5613" w:type="dxa"/>
          </w:tcPr>
          <w:p>
            <w:pPr>
              <w:pStyle w:val="0"/>
            </w:pPr>
            <w:r>
              <w:rPr>
                <w:sz w:val="24"/>
              </w:rPr>
              <w:t xml:space="preserve">канализация (куб. м/сутки)</w:t>
            </w:r>
          </w:p>
        </w:tc>
        <w:tc>
          <w:tcPr>
            <w:gridSpan w:val="2"/>
            <w:tcW w:w="3458" w:type="dxa"/>
          </w:tcPr>
          <w:p>
            <w:pPr>
              <w:pStyle w:val="0"/>
            </w:pPr>
            <w:r>
              <w:rPr>
                <w:sz w:val="24"/>
              </w:rPr>
            </w:r>
          </w:p>
        </w:tc>
      </w:tr>
      <w:tr>
        <w:tc>
          <w:tcPr>
            <w:gridSpan w:val="3"/>
            <w:tcW w:w="5613" w:type="dxa"/>
          </w:tcPr>
          <w:p>
            <w:pPr>
              <w:pStyle w:val="0"/>
            </w:pPr>
            <w:r>
              <w:rPr>
                <w:sz w:val="24"/>
              </w:rPr>
              <w:t xml:space="preserve">Предпочтительное право владения земельным участком</w:t>
            </w:r>
          </w:p>
        </w:tc>
        <w:tc>
          <w:tcPr>
            <w:gridSpan w:val="2"/>
            <w:tcW w:w="3458" w:type="dxa"/>
          </w:tcPr>
          <w:p>
            <w:pPr>
              <w:pStyle w:val="0"/>
            </w:pPr>
            <w:r>
              <w:rPr>
                <w:sz w:val="24"/>
              </w:rPr>
            </w:r>
          </w:p>
        </w:tc>
      </w:tr>
      <w:tr>
        <w:tblPrEx>
          <w:tblBorders>
            <w:left w:val="nil"/>
            <w:right w:val="nil"/>
            <w:insideH w:val="nil"/>
          </w:tblBorders>
        </w:tblPrEx>
        <w:tc>
          <w:tcPr>
            <w:gridSpan w:val="5"/>
            <w:tcW w:w="9071" w:type="dxa"/>
            <w:tcBorders>
              <w:left w:val="nil"/>
              <w:bottom w:val="nil"/>
              <w:right w:val="nil"/>
            </w:tcBorders>
          </w:tcPr>
          <w:p>
            <w:pPr>
              <w:pStyle w:val="0"/>
            </w:pPr>
            <w:r>
              <w:rPr>
                <w:sz w:val="24"/>
              </w:rPr>
            </w:r>
          </w:p>
        </w:tc>
      </w:tr>
      <w:tr>
        <w:tblPrEx>
          <w:tblBorders>
            <w:left w:val="nil"/>
            <w:right w:val="nil"/>
            <w:insideV w:val="nil"/>
            <w:insideH w:val="nil"/>
          </w:tblBorders>
        </w:tblPrEx>
        <w:tc>
          <w:tcPr>
            <w:gridSpan w:val="2"/>
            <w:tcW w:w="5264" w:type="dxa"/>
            <w:tcBorders>
              <w:top w:val="nil"/>
              <w:bottom w:val="nil"/>
            </w:tcBorders>
          </w:tcPr>
          <w:p>
            <w:pPr>
              <w:pStyle w:val="0"/>
              <w:jc w:val="both"/>
            </w:pPr>
            <w:r>
              <w:rPr>
                <w:sz w:val="24"/>
              </w:rPr>
              <w:t xml:space="preserve">Дата составления инвестиционного намерения</w:t>
            </w:r>
          </w:p>
        </w:tc>
        <w:tc>
          <w:tcPr>
            <w:gridSpan w:val="3"/>
            <w:tcW w:w="3807" w:type="dxa"/>
            <w:tcBorders>
              <w:top w:val="nil"/>
            </w:tcBorders>
          </w:tcPr>
          <w:p>
            <w:pPr>
              <w:pStyle w:val="0"/>
            </w:pPr>
            <w:r>
              <w:rPr>
                <w:sz w:val="24"/>
              </w:rPr>
            </w:r>
          </w:p>
        </w:tc>
      </w:tr>
      <w:tr>
        <w:tblPrEx>
          <w:tblBorders>
            <w:left w:val="nil"/>
            <w:right w:val="nil"/>
            <w:insideH w:val="nil"/>
          </w:tblBorders>
        </w:tblPrEx>
        <w:tc>
          <w:tcPr>
            <w:gridSpan w:val="5"/>
            <w:tcW w:w="9071" w:type="dxa"/>
            <w:tcBorders>
              <w:top w:val="nil"/>
              <w:left w:val="nil"/>
              <w:bottom w:val="nil"/>
              <w:right w:val="nil"/>
            </w:tcBorders>
          </w:tcPr>
          <w:p>
            <w:pPr>
              <w:pStyle w:val="0"/>
            </w:pPr>
            <w:r>
              <w:rPr>
                <w:sz w:val="24"/>
              </w:rPr>
            </w:r>
          </w:p>
        </w:tc>
      </w:tr>
      <w:tr>
        <w:tblPrEx>
          <w:tblBorders>
            <w:left w:val="nil"/>
            <w:right w:val="nil"/>
            <w:insideV w:val="nil"/>
            <w:insideH w:val="nil"/>
          </w:tblBorders>
        </w:tblPrEx>
        <w:tc>
          <w:tcPr>
            <w:tcW w:w="4557" w:type="dxa"/>
            <w:tcBorders>
              <w:top w:val="nil"/>
              <w:bottom w:val="nil"/>
            </w:tcBorders>
          </w:tcPr>
          <w:p>
            <w:pPr>
              <w:pStyle w:val="0"/>
            </w:pPr>
            <w:r>
              <w:rPr>
                <w:sz w:val="24"/>
              </w:rPr>
              <w:t xml:space="preserve">Должностное лицо, ответственное за представленную информацию</w:t>
            </w:r>
          </w:p>
        </w:tc>
        <w:tc>
          <w:tcPr>
            <w:gridSpan w:val="3"/>
            <w:tcW w:w="2778" w:type="dxa"/>
            <w:tcBorders>
              <w:top w:val="nil"/>
            </w:tcBorders>
          </w:tcPr>
          <w:p>
            <w:pPr>
              <w:pStyle w:val="0"/>
            </w:pPr>
            <w:r>
              <w:rPr>
                <w:sz w:val="24"/>
              </w:rPr>
            </w:r>
          </w:p>
        </w:tc>
        <w:tc>
          <w:tcPr>
            <w:tcW w:w="1736" w:type="dxa"/>
            <w:vAlign w:val="bottom"/>
            <w:tcBorders>
              <w:top w:val="nil"/>
              <w:bottom w:val="nil"/>
            </w:tcBorders>
          </w:tcPr>
          <w:p>
            <w:pPr>
              <w:pStyle w:val="0"/>
              <w:jc w:val="both"/>
            </w:pPr>
            <w:r>
              <w:rPr>
                <w:sz w:val="24"/>
              </w:rPr>
              <w:t xml:space="preserve">И.О. Фамилия</w:t>
            </w:r>
          </w:p>
        </w:tc>
      </w:tr>
      <w:tr>
        <w:tblPrEx>
          <w:tblBorders>
            <w:left w:val="nil"/>
            <w:right w:val="nil"/>
            <w:insideV w:val="nil"/>
            <w:insideH w:val="nil"/>
          </w:tblBorders>
        </w:tblPrEx>
        <w:tc>
          <w:tcPr>
            <w:tcW w:w="4557" w:type="dxa"/>
            <w:tcBorders>
              <w:top w:val="nil"/>
              <w:bottom w:val="nil"/>
            </w:tcBorders>
          </w:tcPr>
          <w:p>
            <w:pPr>
              <w:pStyle w:val="0"/>
            </w:pPr>
            <w:r>
              <w:rPr>
                <w:sz w:val="24"/>
              </w:rPr>
            </w:r>
          </w:p>
        </w:tc>
        <w:tc>
          <w:tcPr>
            <w:gridSpan w:val="3"/>
            <w:tcW w:w="2778" w:type="dxa"/>
            <w:tcBorders>
              <w:bottom w:val="nil"/>
            </w:tcBorders>
          </w:tcPr>
          <w:p>
            <w:pPr>
              <w:pStyle w:val="0"/>
              <w:jc w:val="center"/>
            </w:pPr>
            <w:r>
              <w:rPr>
                <w:sz w:val="24"/>
              </w:rPr>
              <w:t xml:space="preserve">(подпись)</w:t>
            </w:r>
          </w:p>
        </w:tc>
        <w:tc>
          <w:tcPr>
            <w:tcW w:w="1736" w:type="dxa"/>
            <w:tcBorders>
              <w:top w:val="nil"/>
              <w:bottom w:val="nil"/>
            </w:tcBorders>
          </w:tcPr>
          <w:p>
            <w:pPr>
              <w:pStyle w:val="0"/>
            </w:pPr>
            <w:r>
              <w:rPr>
                <w:sz w:val="24"/>
              </w:rPr>
            </w:r>
          </w:p>
        </w:tc>
      </w:tr>
      <w:tr>
        <w:tblPrEx>
          <w:tblBorders>
            <w:left w:val="nil"/>
            <w:right w:val="nil"/>
            <w:insideH w:val="nil"/>
          </w:tblBorders>
        </w:tblPrEx>
        <w:tc>
          <w:tcPr>
            <w:gridSpan w:val="5"/>
            <w:tcW w:w="9071" w:type="dxa"/>
            <w:tcBorders>
              <w:top w:val="nil"/>
              <w:left w:val="nil"/>
              <w:bottom w:val="nil"/>
              <w:right w:val="nil"/>
            </w:tcBorders>
          </w:tcPr>
          <w:p>
            <w:pPr>
              <w:pStyle w:val="0"/>
              <w:ind w:firstLine="283"/>
              <w:jc w:val="both"/>
            </w:pPr>
            <w:r>
              <w:rPr>
                <w:sz w:val="24"/>
              </w:rPr>
              <w:t xml:space="preserve">Поля формы инвестиционного намерения, запрашиваемая информация по которым отсутствует, необязательны к заполнению.</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(регламенту)</w:t>
      </w:r>
    </w:p>
    <w:p>
      <w:pPr>
        <w:pStyle w:val="0"/>
        <w:jc w:val="right"/>
      </w:pPr>
      <w:r>
        <w:rPr>
          <w:sz w:val="24"/>
        </w:rPr>
        <w:t xml:space="preserve">взаимодействия органов исполнительной</w:t>
      </w:r>
    </w:p>
    <w:p>
      <w:pPr>
        <w:pStyle w:val="0"/>
        <w:jc w:val="right"/>
      </w:pPr>
      <w:r>
        <w:rPr>
          <w:sz w:val="24"/>
        </w:rPr>
        <w:t xml:space="preserve">власти Новгородской области и других</w:t>
      </w:r>
    </w:p>
    <w:p>
      <w:pPr>
        <w:pStyle w:val="0"/>
        <w:jc w:val="right"/>
      </w:pPr>
      <w:r>
        <w:rPr>
          <w:sz w:val="24"/>
        </w:rPr>
        <w:t xml:space="preserve">субъектов инвестиционной деятельности</w:t>
      </w:r>
    </w:p>
    <w:p>
      <w:pPr>
        <w:pStyle w:val="0"/>
        <w:jc w:val="right"/>
      </w:pPr>
      <w:r>
        <w:rPr>
          <w:sz w:val="24"/>
        </w:rPr>
        <w:t xml:space="preserve">в сфере 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color w:val="392c69"/>
              </w:rPr>
              <w:t xml:space="preserve"> Правительства Новгородской области от 21.01.2026 N 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insideV w:val="single" w:sz="4"/>
          <w:insideH w:val="single" w:sz="4"/>
        </w:tblBorders>
        <w:tblCellMar>
          <w:top w:w="102" w:type="dxa"/>
          <w:left w:w="62" w:type="dxa"/>
          <w:bottom w:w="102" w:type="dxa"/>
          <w:right w:w="62" w:type="dxa"/>
        </w:tblCellMar>
      </w:tblPr>
      <w:tblGrid>
        <w:gridCol w:w="1985"/>
        <w:gridCol w:w="1361"/>
        <w:gridCol w:w="992"/>
        <w:gridCol w:w="708"/>
        <w:gridCol w:w="285"/>
        <w:gridCol w:w="1139"/>
        <w:gridCol w:w="844"/>
        <w:gridCol w:w="432"/>
        <w:gridCol w:w="1325"/>
      </w:tblGrid>
      <w:tr>
        <w:tblPrEx>
          <w:tblBorders>
            <w:insideV w:val="nil"/>
            <w:insideH w:val="nil"/>
          </w:tblBorders>
        </w:tblPrEx>
        <w:tc>
          <w:tcPr>
            <w:gridSpan w:val="4"/>
            <w:tcW w:w="5046" w:type="dxa"/>
            <w:tcBorders>
              <w:top w:val="nil"/>
              <w:bottom w:val="nil"/>
            </w:tcBorders>
            <w:vMerge w:val="restart"/>
          </w:tcPr>
          <w:p>
            <w:pPr>
              <w:pStyle w:val="0"/>
            </w:pPr>
            <w:r>
              <w:rPr>
                <w:sz w:val="24"/>
              </w:rPr>
            </w:r>
          </w:p>
        </w:tc>
        <w:tc>
          <w:tcPr>
            <w:gridSpan w:val="5"/>
            <w:tcW w:w="4025" w:type="dxa"/>
            <w:vAlign w:val="bottom"/>
            <w:tcBorders>
              <w:top w:val="nil"/>
              <w:bottom w:val="nil"/>
            </w:tcBorders>
          </w:tcPr>
          <w:p>
            <w:pPr>
              <w:pStyle w:val="0"/>
              <w:jc w:val="center"/>
            </w:pPr>
            <w:r>
              <w:rPr>
                <w:sz w:val="24"/>
              </w:rPr>
              <w:t xml:space="preserve">УТВЕРЖДАЮ</w:t>
            </w:r>
          </w:p>
        </w:tc>
      </w:tr>
      <w:tr>
        <w:tblPrEx>
          <w:tblBorders>
            <w:insideV w:val="nil"/>
            <w:insideH w:val="nil"/>
          </w:tblBorders>
        </w:tblPrEx>
        <w:tc>
          <w:tcPr>
            <w:gridSpan w:val="4"/>
            <w:tcBorders>
              <w:top w:val="nil"/>
              <w:bottom w:val="nil"/>
            </w:tcBorders>
            <w:vMerge w:val="continue"/>
          </w:tcPr>
          <w:p/>
        </w:tc>
        <w:tc>
          <w:tcPr>
            <w:gridSpan w:val="5"/>
            <w:tcW w:w="4025" w:type="dxa"/>
            <w:tcBorders>
              <w:top w:val="nil"/>
              <w:bottom w:val="nil"/>
            </w:tcBorders>
          </w:tcPr>
          <w:p>
            <w:pPr>
              <w:pStyle w:val="0"/>
            </w:pPr>
            <w:r>
              <w:rPr>
                <w:sz w:val="24"/>
              </w:rPr>
              <w:t xml:space="preserve">Министр инвестиционной</w:t>
            </w:r>
          </w:p>
          <w:p>
            <w:pPr>
              <w:pStyle w:val="0"/>
            </w:pPr>
            <w:r>
              <w:rPr>
                <w:sz w:val="24"/>
              </w:rPr>
              <w:t xml:space="preserve">политики Новгородской области</w:t>
            </w:r>
          </w:p>
        </w:tc>
      </w:tr>
      <w:tr>
        <w:tblPrEx>
          <w:tblBorders>
            <w:insideV w:val="nil"/>
            <w:insideH w:val="nil"/>
          </w:tblBorders>
        </w:tblPrEx>
        <w:tc>
          <w:tcPr>
            <w:gridSpan w:val="4"/>
            <w:tcBorders>
              <w:top w:val="nil"/>
              <w:bottom w:val="nil"/>
            </w:tcBorders>
            <w:vMerge w:val="continue"/>
          </w:tcPr>
          <w:p/>
        </w:tc>
        <w:tc>
          <w:tcPr>
            <w:gridSpan w:val="3"/>
            <w:tcW w:w="2268" w:type="dxa"/>
            <w:tcBorders>
              <w:top w:val="nil"/>
            </w:tcBorders>
          </w:tcPr>
          <w:p>
            <w:pPr>
              <w:pStyle w:val="0"/>
            </w:pPr>
            <w:r>
              <w:rPr>
                <w:sz w:val="24"/>
              </w:rPr>
            </w:r>
          </w:p>
        </w:tc>
        <w:tc>
          <w:tcPr>
            <w:gridSpan w:val="2"/>
            <w:tcW w:w="1757" w:type="dxa"/>
            <w:tcBorders>
              <w:top w:val="nil"/>
              <w:bottom w:val="nil"/>
            </w:tcBorders>
          </w:tcPr>
          <w:p>
            <w:pPr>
              <w:pStyle w:val="0"/>
              <w:jc w:val="both"/>
            </w:pPr>
            <w:r>
              <w:rPr>
                <w:sz w:val="24"/>
              </w:rPr>
              <w:t xml:space="preserve">И.О. Фамилия</w:t>
            </w:r>
          </w:p>
        </w:tc>
      </w:tr>
      <w:tr>
        <w:tblPrEx>
          <w:tblBorders>
            <w:insideV w:val="nil"/>
            <w:insideH w:val="nil"/>
          </w:tblBorders>
        </w:tblPrEx>
        <w:tc>
          <w:tcPr>
            <w:gridSpan w:val="4"/>
            <w:tcBorders>
              <w:top w:val="nil"/>
              <w:bottom w:val="nil"/>
            </w:tcBorders>
            <w:vMerge w:val="continue"/>
          </w:tcPr>
          <w:p/>
        </w:tc>
        <w:tc>
          <w:tcPr>
            <w:gridSpan w:val="5"/>
            <w:tcW w:w="4025" w:type="dxa"/>
            <w:tcBorders>
              <w:top w:val="nil"/>
              <w:bottom w:val="nil"/>
            </w:tcBorders>
          </w:tcPr>
          <w:p>
            <w:pPr>
              <w:pStyle w:val="0"/>
              <w:jc w:val="both"/>
            </w:pPr>
            <w:r>
              <w:rPr>
                <w:sz w:val="24"/>
              </w:rPr>
              <w:t xml:space="preserve">"____" _____________ 20__ года</w:t>
            </w:r>
          </w:p>
        </w:tc>
      </w:tr>
      <w:tr>
        <w:tblPrEx>
          <w:tblBorders>
            <w:insideH w:val="nil"/>
          </w:tblBorders>
        </w:tblPrEx>
        <w:tc>
          <w:tcPr>
            <w:gridSpan w:val="9"/>
            <w:tcW w:w="9071" w:type="dxa"/>
            <w:tcBorders>
              <w:top w:val="nil"/>
              <w:left w:val="nil"/>
              <w:bottom w:val="nil"/>
              <w:right w:val="nil"/>
            </w:tcBorders>
          </w:tcPr>
          <w:bookmarkStart w:id="248" w:name="P248"/>
          <w:bookmarkEnd w:id="248"/>
          <w:p>
            <w:pPr>
              <w:pStyle w:val="0"/>
              <w:jc w:val="center"/>
            </w:pPr>
            <w:r>
              <w:rPr>
                <w:sz w:val="24"/>
              </w:rPr>
              <w:t xml:space="preserve">ПЛАН</w:t>
            </w:r>
          </w:p>
          <w:p>
            <w:pPr>
              <w:pStyle w:val="0"/>
              <w:jc w:val="center"/>
            </w:pPr>
            <w:r>
              <w:rPr>
                <w:sz w:val="24"/>
              </w:rPr>
              <w:t xml:space="preserve">мероприятий ("дорожная карта") по реализации</w:t>
            </w:r>
          </w:p>
          <w:p>
            <w:pPr>
              <w:pStyle w:val="0"/>
              <w:jc w:val="center"/>
            </w:pPr>
            <w:r>
              <w:rPr>
                <w:sz w:val="24"/>
              </w:rPr>
              <w:t xml:space="preserve">инвестиционного проекта</w:t>
            </w:r>
          </w:p>
        </w:tc>
      </w:tr>
      <w:tr>
        <w:tblPrEx>
          <w:tblBorders>
            <w:insideH w:val="nil"/>
          </w:tblBorders>
        </w:tblPrEx>
        <w:tc>
          <w:tcPr>
            <w:gridSpan w:val="9"/>
            <w:tcW w:w="9071" w:type="dxa"/>
            <w:tcBorders>
              <w:top w:val="nil"/>
              <w:left w:val="nil"/>
              <w:right w:val="nil"/>
            </w:tcBorders>
          </w:tcPr>
          <w:p>
            <w:pPr>
              <w:pStyle w:val="0"/>
            </w:pPr>
            <w:r>
              <w:rPr>
                <w:sz w:val="24"/>
              </w:rPr>
            </w:r>
          </w:p>
        </w:tc>
      </w:tr>
      <w:tr>
        <w:tblPrEx>
          <w:tblBorders>
            <w:insideH w:val="nil"/>
          </w:tblBorders>
        </w:tblPrEx>
        <w:tc>
          <w:tcPr>
            <w:gridSpan w:val="9"/>
            <w:tcW w:w="9071" w:type="dxa"/>
            <w:tcBorders>
              <w:left w:val="nil"/>
              <w:bottom w:val="nil"/>
              <w:right w:val="nil"/>
            </w:tcBorders>
          </w:tcPr>
          <w:p>
            <w:pPr>
              <w:pStyle w:val="0"/>
              <w:jc w:val="center"/>
            </w:pPr>
            <w:r>
              <w:rPr>
                <w:sz w:val="24"/>
              </w:rPr>
              <w:t xml:space="preserve">(наименование инвестиционного проекта)</w:t>
            </w:r>
          </w:p>
        </w:tc>
      </w:tr>
      <w:tr>
        <w:tblPrEx>
          <w:tblBorders>
            <w:insideH w:val="nil"/>
          </w:tblBorders>
        </w:tblPrEx>
        <w:tc>
          <w:tcPr>
            <w:gridSpan w:val="9"/>
            <w:tcW w:w="9071" w:type="dxa"/>
            <w:tcBorders>
              <w:top w:val="nil"/>
              <w:left w:val="nil"/>
              <w:right w:val="nil"/>
            </w:tcBorders>
          </w:tcPr>
          <w:p>
            <w:pPr>
              <w:pStyle w:val="0"/>
            </w:pPr>
            <w:r>
              <w:rPr>
                <w:sz w:val="24"/>
              </w:rPr>
            </w:r>
          </w:p>
        </w:tc>
      </w:tr>
      <w:tr>
        <w:tblPrEx>
          <w:tblBorders>
            <w:left w:val="single" w:sz="4"/>
            <w:right w:val="single" w:sz="4"/>
          </w:tblBorders>
        </w:tblPrEx>
        <w:tc>
          <w:tcPr>
            <w:tcW w:w="1985" w:type="dxa"/>
            <w:vAlign w:val="center"/>
          </w:tcPr>
          <w:p>
            <w:pPr>
              <w:pStyle w:val="0"/>
              <w:jc w:val="center"/>
            </w:pPr>
            <w:r>
              <w:rPr>
                <w:sz w:val="24"/>
              </w:rPr>
              <w:t xml:space="preserve">Этап реализации инвестиционного проекта</w:t>
            </w:r>
          </w:p>
        </w:tc>
        <w:tc>
          <w:tcPr>
            <w:tcW w:w="1361" w:type="dxa"/>
            <w:vAlign w:val="center"/>
          </w:tcPr>
          <w:p>
            <w:pPr>
              <w:pStyle w:val="0"/>
              <w:jc w:val="center"/>
            </w:pPr>
            <w:r>
              <w:rPr>
                <w:sz w:val="24"/>
              </w:rPr>
              <w:t xml:space="preserve">Мероприятие</w:t>
            </w:r>
          </w:p>
        </w:tc>
        <w:tc>
          <w:tcPr>
            <w:tcW w:w="992" w:type="dxa"/>
            <w:vAlign w:val="center"/>
          </w:tcPr>
          <w:p>
            <w:pPr>
              <w:pStyle w:val="0"/>
              <w:jc w:val="center"/>
            </w:pPr>
            <w:r>
              <w:rPr>
                <w:sz w:val="24"/>
              </w:rPr>
              <w:t xml:space="preserve">Дата начала</w:t>
            </w:r>
          </w:p>
        </w:tc>
        <w:tc>
          <w:tcPr>
            <w:gridSpan w:val="2"/>
            <w:tcW w:w="993" w:type="dxa"/>
            <w:vAlign w:val="center"/>
          </w:tcPr>
          <w:p>
            <w:pPr>
              <w:pStyle w:val="0"/>
              <w:jc w:val="center"/>
            </w:pPr>
            <w:r>
              <w:rPr>
                <w:sz w:val="24"/>
              </w:rPr>
              <w:t xml:space="preserve">Дата окончания</w:t>
            </w:r>
          </w:p>
        </w:tc>
        <w:tc>
          <w:tcPr>
            <w:tcW w:w="1139" w:type="dxa"/>
            <w:vAlign w:val="center"/>
          </w:tcPr>
          <w:p>
            <w:pPr>
              <w:pStyle w:val="0"/>
              <w:jc w:val="center"/>
            </w:pPr>
            <w:r>
              <w:rPr>
                <w:sz w:val="24"/>
              </w:rPr>
              <w:t xml:space="preserve">Ответственное лицо</w:t>
            </w:r>
          </w:p>
        </w:tc>
        <w:tc>
          <w:tcPr>
            <w:gridSpan w:val="2"/>
            <w:tcW w:w="1276" w:type="dxa"/>
            <w:vAlign w:val="center"/>
          </w:tcPr>
          <w:p>
            <w:pPr>
              <w:pStyle w:val="0"/>
              <w:jc w:val="center"/>
            </w:pPr>
            <w:r>
              <w:rPr>
                <w:sz w:val="24"/>
              </w:rPr>
              <w:t xml:space="preserve">Результат</w:t>
            </w:r>
          </w:p>
        </w:tc>
        <w:tc>
          <w:tcPr>
            <w:tcW w:w="1325" w:type="dxa"/>
            <w:vAlign w:val="center"/>
          </w:tcPr>
          <w:p>
            <w:pPr>
              <w:pStyle w:val="0"/>
              <w:jc w:val="center"/>
            </w:pPr>
            <w:r>
              <w:rPr>
                <w:sz w:val="24"/>
              </w:rPr>
              <w:t xml:space="preserve">Отклонение/причины</w:t>
            </w:r>
          </w:p>
        </w:tc>
      </w:tr>
      <w:tr>
        <w:tblPrEx>
          <w:tblBorders>
            <w:left w:val="single" w:sz="4"/>
            <w:right w:val="single" w:sz="4"/>
          </w:tblBorders>
        </w:tblPrEx>
        <w:tc>
          <w:tcPr>
            <w:tcW w:w="1985" w:type="dxa"/>
          </w:tcPr>
          <w:p>
            <w:pPr>
              <w:pStyle w:val="0"/>
            </w:pPr>
            <w:r>
              <w:rPr>
                <w:sz w:val="24"/>
              </w:rPr>
            </w:r>
          </w:p>
        </w:tc>
        <w:tc>
          <w:tcPr>
            <w:tcW w:w="1361" w:type="dxa"/>
          </w:tcPr>
          <w:p>
            <w:pPr>
              <w:pStyle w:val="0"/>
            </w:pPr>
            <w:r>
              <w:rPr>
                <w:sz w:val="24"/>
              </w:rPr>
            </w:r>
          </w:p>
        </w:tc>
        <w:tc>
          <w:tcPr>
            <w:tcW w:w="992" w:type="dxa"/>
          </w:tcPr>
          <w:p>
            <w:pPr>
              <w:pStyle w:val="0"/>
            </w:pPr>
            <w:r>
              <w:rPr>
                <w:sz w:val="24"/>
              </w:rPr>
            </w:r>
          </w:p>
        </w:tc>
        <w:tc>
          <w:tcPr>
            <w:gridSpan w:val="2"/>
            <w:tcW w:w="993" w:type="dxa"/>
          </w:tcPr>
          <w:p>
            <w:pPr>
              <w:pStyle w:val="0"/>
            </w:pPr>
            <w:r>
              <w:rPr>
                <w:sz w:val="24"/>
              </w:rPr>
            </w:r>
          </w:p>
        </w:tc>
        <w:tc>
          <w:tcPr>
            <w:tcW w:w="1139" w:type="dxa"/>
          </w:tcPr>
          <w:p>
            <w:pPr>
              <w:pStyle w:val="0"/>
            </w:pPr>
            <w:r>
              <w:rPr>
                <w:sz w:val="24"/>
              </w:rPr>
            </w:r>
          </w:p>
        </w:tc>
        <w:tc>
          <w:tcPr>
            <w:gridSpan w:val="2"/>
            <w:tcW w:w="1276" w:type="dxa"/>
          </w:tcPr>
          <w:p>
            <w:pPr>
              <w:pStyle w:val="0"/>
            </w:pPr>
            <w:r>
              <w:rPr>
                <w:sz w:val="24"/>
              </w:rPr>
            </w:r>
          </w:p>
        </w:tc>
        <w:tc>
          <w:tcPr>
            <w:tcW w:w="1325" w:type="dxa"/>
          </w:tcPr>
          <w:p>
            <w:pPr>
              <w:pStyle w:val="0"/>
            </w:pPr>
            <w:r>
              <w:rPr>
                <w:sz w:val="24"/>
              </w:rPr>
            </w:r>
          </w:p>
        </w:tc>
      </w:tr>
      <w:tr>
        <w:tblPrEx>
          <w:tblBorders>
            <w:left w:val="single" w:sz="4"/>
            <w:right w:val="single" w:sz="4"/>
          </w:tblBorders>
        </w:tblPrEx>
        <w:tc>
          <w:tcPr>
            <w:tcW w:w="1985" w:type="dxa"/>
          </w:tcPr>
          <w:p>
            <w:pPr>
              <w:pStyle w:val="0"/>
            </w:pPr>
            <w:r>
              <w:rPr>
                <w:sz w:val="24"/>
              </w:rPr>
            </w:r>
          </w:p>
        </w:tc>
        <w:tc>
          <w:tcPr>
            <w:tcW w:w="1361" w:type="dxa"/>
          </w:tcPr>
          <w:p>
            <w:pPr>
              <w:pStyle w:val="0"/>
            </w:pPr>
            <w:r>
              <w:rPr>
                <w:sz w:val="24"/>
              </w:rPr>
            </w:r>
          </w:p>
        </w:tc>
        <w:tc>
          <w:tcPr>
            <w:tcW w:w="992" w:type="dxa"/>
          </w:tcPr>
          <w:p>
            <w:pPr>
              <w:pStyle w:val="0"/>
            </w:pPr>
            <w:r>
              <w:rPr>
                <w:sz w:val="24"/>
              </w:rPr>
            </w:r>
          </w:p>
        </w:tc>
        <w:tc>
          <w:tcPr>
            <w:gridSpan w:val="2"/>
            <w:tcW w:w="993" w:type="dxa"/>
          </w:tcPr>
          <w:p>
            <w:pPr>
              <w:pStyle w:val="0"/>
            </w:pPr>
            <w:r>
              <w:rPr>
                <w:sz w:val="24"/>
              </w:rPr>
            </w:r>
          </w:p>
        </w:tc>
        <w:tc>
          <w:tcPr>
            <w:tcW w:w="1139" w:type="dxa"/>
          </w:tcPr>
          <w:p>
            <w:pPr>
              <w:pStyle w:val="0"/>
            </w:pPr>
            <w:r>
              <w:rPr>
                <w:sz w:val="24"/>
              </w:rPr>
            </w:r>
          </w:p>
        </w:tc>
        <w:tc>
          <w:tcPr>
            <w:gridSpan w:val="2"/>
            <w:tcW w:w="1276" w:type="dxa"/>
          </w:tcPr>
          <w:p>
            <w:pPr>
              <w:pStyle w:val="0"/>
            </w:pPr>
            <w:r>
              <w:rPr>
                <w:sz w:val="24"/>
              </w:rPr>
            </w:r>
          </w:p>
        </w:tc>
        <w:tc>
          <w:tcPr>
            <w:tcW w:w="1325" w:type="dxa"/>
          </w:tcPr>
          <w:p>
            <w:pPr>
              <w:pStyle w:val="0"/>
            </w:pPr>
            <w:r>
              <w:rPr>
                <w:sz w:val="24"/>
              </w:rPr>
            </w:r>
          </w:p>
        </w:tc>
      </w:tr>
      <w:tr>
        <w:tblPrEx>
          <w:tblBorders>
            <w:left w:val="single" w:sz="4"/>
            <w:right w:val="single" w:sz="4"/>
          </w:tblBorders>
        </w:tblPrEx>
        <w:tc>
          <w:tcPr>
            <w:tcW w:w="1985" w:type="dxa"/>
          </w:tcPr>
          <w:p>
            <w:pPr>
              <w:pStyle w:val="0"/>
            </w:pPr>
            <w:r>
              <w:rPr>
                <w:sz w:val="24"/>
              </w:rPr>
            </w:r>
          </w:p>
        </w:tc>
        <w:tc>
          <w:tcPr>
            <w:tcW w:w="1361" w:type="dxa"/>
          </w:tcPr>
          <w:p>
            <w:pPr>
              <w:pStyle w:val="0"/>
            </w:pPr>
            <w:r>
              <w:rPr>
                <w:sz w:val="24"/>
              </w:rPr>
            </w:r>
          </w:p>
        </w:tc>
        <w:tc>
          <w:tcPr>
            <w:tcW w:w="992" w:type="dxa"/>
          </w:tcPr>
          <w:p>
            <w:pPr>
              <w:pStyle w:val="0"/>
            </w:pPr>
            <w:r>
              <w:rPr>
                <w:sz w:val="24"/>
              </w:rPr>
            </w:r>
          </w:p>
        </w:tc>
        <w:tc>
          <w:tcPr>
            <w:gridSpan w:val="2"/>
            <w:tcW w:w="993" w:type="dxa"/>
          </w:tcPr>
          <w:p>
            <w:pPr>
              <w:pStyle w:val="0"/>
            </w:pPr>
            <w:r>
              <w:rPr>
                <w:sz w:val="24"/>
              </w:rPr>
            </w:r>
          </w:p>
        </w:tc>
        <w:tc>
          <w:tcPr>
            <w:tcW w:w="1139" w:type="dxa"/>
          </w:tcPr>
          <w:p>
            <w:pPr>
              <w:pStyle w:val="0"/>
            </w:pPr>
            <w:r>
              <w:rPr>
                <w:sz w:val="24"/>
              </w:rPr>
            </w:r>
          </w:p>
        </w:tc>
        <w:tc>
          <w:tcPr>
            <w:gridSpan w:val="2"/>
            <w:tcW w:w="1276" w:type="dxa"/>
          </w:tcPr>
          <w:p>
            <w:pPr>
              <w:pStyle w:val="0"/>
            </w:pPr>
            <w:r>
              <w:rPr>
                <w:sz w:val="24"/>
              </w:rPr>
            </w:r>
          </w:p>
        </w:tc>
        <w:tc>
          <w:tcPr>
            <w:tcW w:w="1325" w:type="dxa"/>
          </w:tcPr>
          <w:p>
            <w:pPr>
              <w:pStyle w:val="0"/>
            </w:pPr>
            <w:r>
              <w:rPr>
                <w:sz w:val="24"/>
              </w:rPr>
            </w:r>
          </w:p>
        </w:tc>
      </w:tr>
      <w:tr>
        <w:tblPrEx>
          <w:tblBorders>
            <w:insideH w:val="nil"/>
          </w:tblBorders>
        </w:tblPrEx>
        <w:tc>
          <w:tcPr>
            <w:gridSpan w:val="9"/>
            <w:tcW w:w="9071" w:type="dxa"/>
            <w:tcBorders>
              <w:left w:val="nil"/>
              <w:bottom w:val="nil"/>
              <w:right w:val="nil"/>
            </w:tcBorders>
          </w:tcPr>
          <w:p>
            <w:pPr>
              <w:pStyle w:val="0"/>
            </w:pPr>
            <w:r>
              <w:rPr>
                <w:sz w:val="24"/>
              </w:rPr>
            </w:r>
          </w:p>
        </w:tc>
      </w:tr>
      <w:tr>
        <w:tblPrEx>
          <w:tblBorders>
            <w:insideV w:val="nil"/>
            <w:insideH w:val="nil"/>
          </w:tblBorders>
        </w:tblPrEx>
        <w:tc>
          <w:tcPr>
            <w:gridSpan w:val="4"/>
            <w:tcW w:w="5046" w:type="dxa"/>
            <w:tcBorders>
              <w:top w:val="nil"/>
              <w:bottom w:val="nil"/>
            </w:tcBorders>
          </w:tcPr>
          <w:p>
            <w:pPr>
              <w:pStyle w:val="0"/>
            </w:pPr>
            <w:r>
              <w:rPr>
                <w:sz w:val="24"/>
              </w:rPr>
              <w:t xml:space="preserve">Инициатор инвестиционного проекта (физическое лицо, руководитель юридического лица, органа исполнительной власти Новгородской области, органа местного самоуправления Новгородской области, государственного областного учреждения, муниципального учреждения)</w:t>
            </w:r>
          </w:p>
        </w:tc>
        <w:tc>
          <w:tcPr>
            <w:gridSpan w:val="3"/>
            <w:tcW w:w="2268" w:type="dxa"/>
            <w:tcBorders>
              <w:top w:val="nil"/>
            </w:tcBorders>
          </w:tcPr>
          <w:p>
            <w:pPr>
              <w:pStyle w:val="0"/>
            </w:pPr>
            <w:r>
              <w:rPr>
                <w:sz w:val="24"/>
              </w:rPr>
            </w:r>
          </w:p>
        </w:tc>
        <w:tc>
          <w:tcPr>
            <w:gridSpan w:val="2"/>
            <w:tcW w:w="1757" w:type="dxa"/>
            <w:vAlign w:val="bottom"/>
            <w:tcBorders>
              <w:top w:val="nil"/>
              <w:bottom w:val="nil"/>
            </w:tcBorders>
          </w:tcPr>
          <w:p>
            <w:pPr>
              <w:pStyle w:val="0"/>
              <w:jc w:val="both"/>
            </w:pPr>
            <w:r>
              <w:rPr>
                <w:sz w:val="24"/>
              </w:rPr>
              <w:t xml:space="preserve">И.О. Фамилия</w:t>
            </w:r>
          </w:p>
        </w:tc>
      </w:tr>
      <w:tr>
        <w:tblPrEx>
          <w:tblBorders>
            <w:insideV w:val="nil"/>
            <w:insideH w:val="nil"/>
          </w:tblBorders>
        </w:tblPrEx>
        <w:tc>
          <w:tcPr>
            <w:gridSpan w:val="4"/>
            <w:tcW w:w="5046" w:type="dxa"/>
            <w:tcBorders>
              <w:top w:val="nil"/>
              <w:bottom w:val="nil"/>
            </w:tcBorders>
          </w:tcPr>
          <w:p>
            <w:pPr>
              <w:pStyle w:val="0"/>
            </w:pPr>
            <w:r>
              <w:rPr>
                <w:sz w:val="24"/>
              </w:rPr>
            </w:r>
          </w:p>
        </w:tc>
        <w:tc>
          <w:tcPr>
            <w:gridSpan w:val="3"/>
            <w:tcW w:w="2268" w:type="dxa"/>
            <w:tcBorders>
              <w:bottom w:val="nil"/>
            </w:tcBorders>
          </w:tcPr>
          <w:p>
            <w:pPr>
              <w:pStyle w:val="0"/>
              <w:jc w:val="center"/>
            </w:pPr>
            <w:r>
              <w:rPr>
                <w:sz w:val="24"/>
              </w:rPr>
              <w:t xml:space="preserve">(подпись)</w:t>
            </w:r>
          </w:p>
        </w:tc>
        <w:tc>
          <w:tcPr>
            <w:gridSpan w:val="2"/>
            <w:tcW w:w="1757" w:type="dxa"/>
            <w:tcBorders>
              <w:top w:val="nil"/>
              <w:bottom w:val="nil"/>
            </w:tcBorders>
          </w:tcPr>
          <w:p>
            <w:pPr>
              <w:pStyle w:val="0"/>
            </w:pPr>
            <w:r>
              <w:rPr>
                <w:sz w:val="24"/>
              </w:rPr>
            </w:r>
          </w:p>
        </w:tc>
      </w:tr>
      <w:tr>
        <w:tblPrEx>
          <w:tblBorders>
            <w:insideH w:val="nil"/>
          </w:tblBorders>
        </w:tblPrEx>
        <w:tc>
          <w:tcPr>
            <w:gridSpan w:val="9"/>
            <w:tcW w:w="9071" w:type="dxa"/>
            <w:tcBorders>
              <w:top w:val="nil"/>
              <w:left w:val="nil"/>
              <w:bottom w:val="nil"/>
              <w:right w:val="nil"/>
            </w:tcBorders>
          </w:tcPr>
          <w:p>
            <w:pPr>
              <w:pStyle w:val="0"/>
            </w:pPr>
            <w:r>
              <w:rPr>
                <w:sz w:val="24"/>
              </w:rPr>
              <w:t xml:space="preserve">"___" ___________ 20___ года</w:t>
            </w:r>
          </w:p>
        </w:tc>
      </w:tr>
      <w:tr>
        <w:tblPrEx>
          <w:tblBorders>
            <w:insideV w:val="nil"/>
            <w:insideH w:val="nil"/>
          </w:tblBorders>
        </w:tblPrEx>
        <w:tc>
          <w:tcPr>
            <w:gridSpan w:val="4"/>
            <w:tcW w:w="5046" w:type="dxa"/>
            <w:tcBorders>
              <w:top w:val="nil"/>
              <w:bottom w:val="nil"/>
            </w:tcBorders>
          </w:tcPr>
          <w:p>
            <w:pPr>
              <w:pStyle w:val="0"/>
            </w:pPr>
            <w:r>
              <w:rPr>
                <w:sz w:val="24"/>
              </w:rPr>
              <w:t xml:space="preserve">Руководитель государственного областного автономного учреждения "Агентство развития Новгородской области"</w:t>
            </w:r>
          </w:p>
        </w:tc>
        <w:tc>
          <w:tcPr>
            <w:gridSpan w:val="3"/>
            <w:tcW w:w="2268" w:type="dxa"/>
            <w:tcBorders>
              <w:top w:val="nil"/>
            </w:tcBorders>
          </w:tcPr>
          <w:p>
            <w:pPr>
              <w:pStyle w:val="0"/>
            </w:pPr>
            <w:r>
              <w:rPr>
                <w:sz w:val="24"/>
              </w:rPr>
            </w:r>
          </w:p>
        </w:tc>
        <w:tc>
          <w:tcPr>
            <w:gridSpan w:val="2"/>
            <w:tcW w:w="1757" w:type="dxa"/>
            <w:vAlign w:val="bottom"/>
            <w:tcBorders>
              <w:top w:val="nil"/>
              <w:bottom w:val="nil"/>
            </w:tcBorders>
          </w:tcPr>
          <w:p>
            <w:pPr>
              <w:pStyle w:val="0"/>
              <w:jc w:val="both"/>
            </w:pPr>
            <w:r>
              <w:rPr>
                <w:sz w:val="24"/>
              </w:rPr>
              <w:t xml:space="preserve">И.О. Фамилия</w:t>
            </w:r>
          </w:p>
        </w:tc>
      </w:tr>
      <w:tr>
        <w:tblPrEx>
          <w:tblBorders>
            <w:insideV w:val="nil"/>
            <w:insideH w:val="nil"/>
          </w:tblBorders>
        </w:tblPrEx>
        <w:tc>
          <w:tcPr>
            <w:gridSpan w:val="4"/>
            <w:tcW w:w="5046" w:type="dxa"/>
            <w:tcBorders>
              <w:top w:val="nil"/>
              <w:bottom w:val="nil"/>
            </w:tcBorders>
          </w:tcPr>
          <w:p>
            <w:pPr>
              <w:pStyle w:val="0"/>
            </w:pPr>
            <w:r>
              <w:rPr>
                <w:sz w:val="24"/>
              </w:rPr>
            </w:r>
          </w:p>
        </w:tc>
        <w:tc>
          <w:tcPr>
            <w:gridSpan w:val="3"/>
            <w:tcW w:w="2268" w:type="dxa"/>
            <w:tcBorders>
              <w:bottom w:val="nil"/>
            </w:tcBorders>
          </w:tcPr>
          <w:p>
            <w:pPr>
              <w:pStyle w:val="0"/>
              <w:jc w:val="center"/>
            </w:pPr>
            <w:r>
              <w:rPr>
                <w:sz w:val="24"/>
              </w:rPr>
              <w:t xml:space="preserve">(подпись)</w:t>
            </w:r>
          </w:p>
        </w:tc>
        <w:tc>
          <w:tcPr>
            <w:gridSpan w:val="2"/>
            <w:tcW w:w="1757" w:type="dxa"/>
            <w:tcBorders>
              <w:top w:val="nil"/>
              <w:bottom w:val="nil"/>
            </w:tcBorders>
          </w:tcPr>
          <w:p>
            <w:pPr>
              <w:pStyle w:val="0"/>
            </w:pPr>
            <w:r>
              <w:rPr>
                <w:sz w:val="24"/>
              </w:rPr>
            </w:r>
          </w:p>
        </w:tc>
      </w:tr>
      <w:tr>
        <w:tblPrEx>
          <w:tblBorders>
            <w:insideH w:val="nil"/>
          </w:tblBorders>
        </w:tblPrEx>
        <w:tc>
          <w:tcPr>
            <w:gridSpan w:val="9"/>
            <w:tcW w:w="9071" w:type="dxa"/>
            <w:tcBorders>
              <w:top w:val="nil"/>
              <w:left w:val="nil"/>
              <w:bottom w:val="nil"/>
              <w:right w:val="nil"/>
            </w:tcBorders>
          </w:tcPr>
          <w:p>
            <w:pPr>
              <w:pStyle w:val="0"/>
              <w:jc w:val="both"/>
            </w:pPr>
            <w:r>
              <w:rPr>
                <w:sz w:val="24"/>
              </w:rPr>
              <w:t xml:space="preserve">"___" ___________ 20___ года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(регламенту) взаимодействия органов</w:t>
      </w:r>
    </w:p>
    <w:p>
      <w:pPr>
        <w:pStyle w:val="0"/>
        <w:jc w:val="right"/>
      </w:pPr>
      <w:r>
        <w:rPr>
          <w:sz w:val="24"/>
        </w:rPr>
        <w:t xml:space="preserve">исполнительной власти Новгородской</w:t>
      </w:r>
    </w:p>
    <w:p>
      <w:pPr>
        <w:pStyle w:val="0"/>
        <w:jc w:val="right"/>
      </w:pPr>
      <w:r>
        <w:rPr>
          <w:sz w:val="24"/>
        </w:rPr>
        <w:t xml:space="preserve">области и других субъектов</w:t>
      </w:r>
    </w:p>
    <w:p>
      <w:pPr>
        <w:pStyle w:val="0"/>
        <w:jc w:val="right"/>
      </w:pPr>
      <w:r>
        <w:rPr>
          <w:sz w:val="24"/>
        </w:rPr>
        <w:t xml:space="preserve">инвестиционной деятельности</w:t>
      </w:r>
    </w:p>
    <w:p>
      <w:pPr>
        <w:pStyle w:val="0"/>
        <w:jc w:val="right"/>
      </w:pPr>
      <w:r>
        <w:rPr>
          <w:sz w:val="24"/>
        </w:rPr>
        <w:t xml:space="preserve">в сфере 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9" w:tooltip="Постановление Правительства Новгородской области от 21.01.2026 N 16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Постановления</w:t>
              </w:r>
            </w:hyperlink>
            <w:r>
              <w:rPr>
                <w:sz w:val="24"/>
                <w:color w:val="392c69"/>
              </w:rPr>
              <w:t xml:space="preserve"> Правительства Новгородской области от 21.01.2026 N 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3936"/>
        <w:gridCol w:w="5135"/>
      </w:tblGrid>
      <w:tr>
        <w:tblPrEx>
          <w:tblBorders>
            <w:insideH w:val="nil"/>
          </w:tblBorders>
        </w:tblPrEx>
        <w:tc>
          <w:tcPr>
            <w:gridSpan w:val="2"/>
            <w:tcW w:w="9071" w:type="dxa"/>
            <w:tcBorders>
              <w:top w:val="nil"/>
              <w:left w:val="nil"/>
              <w:bottom w:val="nil"/>
              <w:right w:val="nil"/>
            </w:tcBorders>
          </w:tcPr>
          <w:bookmarkStart w:id="312" w:name="P312"/>
          <w:bookmarkEnd w:id="312"/>
          <w:p>
            <w:pPr>
              <w:pStyle w:val="0"/>
              <w:jc w:val="center"/>
            </w:pPr>
            <w:r>
              <w:rPr>
                <w:sz w:val="24"/>
              </w:rPr>
              <w:t xml:space="preserve">СПИСОК</w:t>
            </w:r>
          </w:p>
          <w:p>
            <w:pPr>
              <w:pStyle w:val="0"/>
              <w:jc w:val="center"/>
            </w:pPr>
            <w:r>
              <w:rPr>
                <w:sz w:val="24"/>
              </w:rPr>
              <w:t xml:space="preserve">участников совещания по вопросу реализации</w:t>
            </w:r>
          </w:p>
          <w:p>
            <w:pPr>
              <w:pStyle w:val="0"/>
              <w:jc w:val="center"/>
            </w:pPr>
            <w:r>
              <w:rPr>
                <w:sz w:val="24"/>
              </w:rPr>
              <w:t xml:space="preserve">инвестиционного проекта</w:t>
            </w:r>
          </w:p>
        </w:tc>
      </w:tr>
      <w:tr>
        <w:tblPrEx>
          <w:tblBorders>
            <w:insideH w:val="nil"/>
          </w:tblBorders>
        </w:tblPrEx>
        <w:tc>
          <w:tcPr>
            <w:gridSpan w:val="2"/>
            <w:tcW w:w="9071" w:type="dxa"/>
            <w:tcBorders>
              <w:top w:val="nil"/>
              <w:left w:val="nil"/>
              <w:right w:val="nil"/>
            </w:tcBorders>
          </w:tcPr>
          <w:p>
            <w:pPr>
              <w:pStyle w:val="0"/>
            </w:pPr>
            <w:r>
              <w:rPr>
                <w:sz w:val="24"/>
              </w:rPr>
            </w:r>
          </w:p>
        </w:tc>
      </w:tr>
      <w:tr>
        <w:tblPrEx>
          <w:tblBorders>
            <w:insideH w:val="nil"/>
          </w:tblBorders>
        </w:tblPrEx>
        <w:tc>
          <w:tcPr>
            <w:gridSpan w:val="2"/>
            <w:tcW w:w="9071" w:type="dxa"/>
            <w:tcBorders>
              <w:left w:val="nil"/>
              <w:bottom w:val="nil"/>
              <w:right w:val="nil"/>
            </w:tcBorders>
          </w:tcPr>
          <w:p>
            <w:pPr>
              <w:pStyle w:val="0"/>
              <w:jc w:val="center"/>
            </w:pPr>
            <w:r>
              <w:rPr>
                <w:sz w:val="24"/>
              </w:rPr>
              <w:t xml:space="preserve">(наименование инвестиционного проекта)</w:t>
            </w:r>
          </w:p>
        </w:tc>
      </w:tr>
      <w:tr>
        <w:tblPrEx>
          <w:tblBorders>
            <w:insideH w:val="nil"/>
          </w:tblBorders>
        </w:tblPrEx>
        <w:tc>
          <w:tcPr>
            <w:gridSpan w:val="2"/>
            <w:tcW w:w="9071" w:type="dxa"/>
            <w:tcBorders>
              <w:top w:val="nil"/>
              <w:left w:val="nil"/>
              <w:right w:val="nil"/>
            </w:tcBorders>
          </w:tcPr>
          <w:p>
            <w:pPr>
              <w:pStyle w:val="0"/>
            </w:pPr>
            <w:r>
              <w:rPr>
                <w:sz w:val="24"/>
              </w:rPr>
            </w:r>
          </w:p>
        </w:tc>
      </w:tr>
      <w:tr>
        <w:tblPrEx>
          <w:tblBorders>
            <w:left w:val="single" w:sz="4"/>
            <w:right w:val="single" w:sz="4"/>
          </w:tblBorders>
        </w:tblPrEx>
        <w:tc>
          <w:tcPr>
            <w:tcW w:w="3936" w:type="dxa"/>
            <w:vAlign w:val="center"/>
          </w:tcPr>
          <w:p>
            <w:pPr>
              <w:pStyle w:val="0"/>
              <w:jc w:val="center"/>
            </w:pPr>
            <w:r>
              <w:rPr>
                <w:sz w:val="24"/>
              </w:rPr>
              <w:t xml:space="preserve">Фамилия, имя, отчество</w:t>
            </w:r>
          </w:p>
          <w:p>
            <w:pPr>
              <w:pStyle w:val="0"/>
              <w:jc w:val="center"/>
            </w:pPr>
            <w:r>
              <w:rPr>
                <w:sz w:val="24"/>
              </w:rPr>
              <w:t xml:space="preserve">(при наличии)</w:t>
            </w:r>
          </w:p>
        </w:tc>
        <w:tc>
          <w:tcPr>
            <w:tcW w:w="5135" w:type="dxa"/>
            <w:vAlign w:val="center"/>
          </w:tcPr>
          <w:p>
            <w:pPr>
              <w:pStyle w:val="0"/>
              <w:jc w:val="center"/>
            </w:pPr>
            <w:r>
              <w:rPr>
                <w:sz w:val="24"/>
              </w:rPr>
              <w:t xml:space="preserve">Должность</w:t>
            </w:r>
          </w:p>
        </w:tc>
      </w:tr>
      <w:tr>
        <w:tblPrEx>
          <w:tblBorders>
            <w:left w:val="single" w:sz="4"/>
            <w:right w:val="single" w:sz="4"/>
          </w:tblBorders>
        </w:tblPrEx>
        <w:tc>
          <w:tcPr>
            <w:tcW w:w="3936" w:type="dxa"/>
          </w:tcPr>
          <w:p>
            <w:pPr>
              <w:pStyle w:val="0"/>
            </w:pPr>
            <w:r>
              <w:rPr>
                <w:sz w:val="24"/>
              </w:rPr>
            </w:r>
          </w:p>
        </w:tc>
        <w:tc>
          <w:tcPr>
            <w:tcW w:w="5135" w:type="dxa"/>
          </w:tcPr>
          <w:p>
            <w:pPr>
              <w:pStyle w:val="0"/>
            </w:pPr>
            <w:r>
              <w:rPr>
                <w:sz w:val="24"/>
              </w:rPr>
            </w:r>
          </w:p>
        </w:tc>
      </w:tr>
      <w:tr>
        <w:tblPrEx>
          <w:tblBorders>
            <w:left w:val="single" w:sz="4"/>
            <w:right w:val="single" w:sz="4"/>
          </w:tblBorders>
        </w:tblPrEx>
        <w:tc>
          <w:tcPr>
            <w:tcW w:w="3936" w:type="dxa"/>
          </w:tcPr>
          <w:p>
            <w:pPr>
              <w:pStyle w:val="0"/>
            </w:pPr>
            <w:r>
              <w:rPr>
                <w:sz w:val="24"/>
              </w:rPr>
            </w:r>
          </w:p>
        </w:tc>
        <w:tc>
          <w:tcPr>
            <w:tcW w:w="5135" w:type="dxa"/>
          </w:tcPr>
          <w:p>
            <w:pPr>
              <w:pStyle w:val="0"/>
            </w:pPr>
            <w:r>
              <w:rPr>
                <w:sz w:val="24"/>
              </w:rPr>
            </w:r>
          </w:p>
        </w:tc>
      </w:tr>
      <w:tr>
        <w:tblPrEx>
          <w:tblBorders>
            <w:left w:val="single" w:sz="4"/>
            <w:right w:val="single" w:sz="4"/>
          </w:tblBorders>
        </w:tblPrEx>
        <w:tc>
          <w:tcPr>
            <w:tcW w:w="3936" w:type="dxa"/>
          </w:tcPr>
          <w:p>
            <w:pPr>
              <w:pStyle w:val="0"/>
            </w:pPr>
            <w:r>
              <w:rPr>
                <w:sz w:val="24"/>
              </w:rPr>
            </w:r>
          </w:p>
        </w:tc>
        <w:tc>
          <w:tcPr>
            <w:tcW w:w="513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(регламенту) взаимодействия органов</w:t>
      </w:r>
    </w:p>
    <w:p>
      <w:pPr>
        <w:pStyle w:val="0"/>
        <w:jc w:val="right"/>
      </w:pPr>
      <w:r>
        <w:rPr>
          <w:sz w:val="24"/>
        </w:rPr>
        <w:t xml:space="preserve">исполнительной власти Новгородской</w:t>
      </w:r>
    </w:p>
    <w:p>
      <w:pPr>
        <w:pStyle w:val="0"/>
        <w:jc w:val="right"/>
      </w:pPr>
      <w:r>
        <w:rPr>
          <w:sz w:val="24"/>
        </w:rPr>
        <w:t xml:space="preserve">области и других субъектов</w:t>
      </w:r>
    </w:p>
    <w:p>
      <w:pPr>
        <w:pStyle w:val="0"/>
        <w:jc w:val="right"/>
      </w:pPr>
      <w:r>
        <w:rPr>
          <w:sz w:val="24"/>
        </w:rPr>
        <w:t xml:space="preserve">инвестиционной деятельности</w:t>
      </w:r>
    </w:p>
    <w:p>
      <w:pPr>
        <w:pStyle w:val="0"/>
        <w:jc w:val="right"/>
      </w:pPr>
      <w:r>
        <w:rPr>
          <w:sz w:val="24"/>
        </w:rPr>
        <w:t xml:space="preserve">в сфере 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50" w:tooltip="Постановление Правительства Новгородской области от 19.01.2023 N 30 &quot;О внесении изменений в постановление Правительства Новгородской области от 26.08.2014 N 448&quot; {КонсультантПлюс}">
              <w:r>
                <w:rPr>
                  <w:sz w:val="24"/>
                  <w:color w:val="0000ff"/>
                </w:rPr>
                <w:t xml:space="preserve">Постановлением</w:t>
              </w:r>
            </w:hyperlink>
            <w:r>
              <w:rPr>
                <w:sz w:val="24"/>
                <w:color w:val="392c69"/>
              </w:rPr>
              <w:t xml:space="preserve"> Правительства Новгородской области</w:t>
            </w:r>
          </w:p>
          <w:p>
            <w:pPr>
              <w:pStyle w:val="0"/>
              <w:jc w:val="center"/>
            </w:pPr>
            <w:r>
              <w:rPr>
                <w:sz w:val="24"/>
                <w:color w:val="392c69"/>
              </w:rPr>
              <w:t xml:space="preserve">от 19.01.2023 N 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4989"/>
        <w:gridCol w:w="4082"/>
      </w:tblGrid>
      <w:tr>
        <w:tc>
          <w:tcPr>
            <w:gridSpan w:val="2"/>
            <w:tcW w:w="9071" w:type="dxa"/>
            <w:tcBorders>
              <w:top w:val="nil"/>
              <w:left w:val="nil"/>
              <w:bottom w:val="nil"/>
              <w:right w:val="nil"/>
            </w:tcBorders>
          </w:tcPr>
          <w:bookmarkStart w:id="343" w:name="P343"/>
          <w:bookmarkEnd w:id="343"/>
          <w:p>
            <w:pPr>
              <w:pStyle w:val="0"/>
              <w:jc w:val="center"/>
            </w:pPr>
            <w:r>
              <w:rPr>
                <w:sz w:val="24"/>
              </w:rPr>
              <w:t xml:space="preserve">ПОВЕСТКА</w:t>
            </w:r>
          </w:p>
          <w:p>
            <w:pPr>
              <w:pStyle w:val="0"/>
              <w:jc w:val="center"/>
            </w:pPr>
            <w:r>
              <w:rPr>
                <w:sz w:val="24"/>
              </w:rPr>
              <w:t xml:space="preserve">совещания по вопросу реализации инвестиционного проекта</w:t>
            </w:r>
          </w:p>
        </w:tc>
      </w:tr>
      <w:tr>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(название инвестиционного проекта)</w:t>
            </w:r>
          </w:p>
        </w:tc>
      </w:tr>
      <w:tr>
        <w:tc>
          <w:tcPr>
            <w:gridSpan w:val="2"/>
            <w:tcW w:w="9071" w:type="dxa"/>
            <w:tcBorders>
              <w:top w:val="nil"/>
              <w:left w:val="nil"/>
              <w:bottom w:val="nil"/>
              <w:right w:val="nil"/>
            </w:tcBorders>
          </w:tcPr>
          <w:p>
            <w:pPr>
              <w:pStyle w:val="0"/>
            </w:pPr>
            <w:r>
              <w:rPr>
                <w:sz w:val="24"/>
              </w:rPr>
            </w:r>
          </w:p>
        </w:tc>
      </w:tr>
      <w:tr>
        <w:tc>
          <w:tcPr>
            <w:tcW w:w="4989" w:type="dxa"/>
            <w:tcBorders>
              <w:top w:val="nil"/>
              <w:left w:val="nil"/>
              <w:bottom w:val="nil"/>
              <w:right w:val="nil"/>
            </w:tcBorders>
          </w:tcPr>
          <w:p>
            <w:pPr>
              <w:pStyle w:val="0"/>
            </w:pPr>
            <w:r>
              <w:rPr>
                <w:sz w:val="24"/>
              </w:rPr>
              <w:t xml:space="preserve">Место проведения:</w:t>
            </w:r>
          </w:p>
        </w:tc>
        <w:tc>
          <w:tcPr>
            <w:tcW w:w="4082" w:type="dxa"/>
            <w:tcBorders>
              <w:top w:val="nil"/>
              <w:left w:val="nil"/>
              <w:bottom w:val="nil"/>
              <w:right w:val="nil"/>
            </w:tcBorders>
          </w:tcPr>
          <w:p>
            <w:pPr>
              <w:pStyle w:val="0"/>
            </w:pPr>
            <w:r>
              <w:rPr>
                <w:sz w:val="24"/>
              </w:rPr>
              <w:t xml:space="preserve">Дата и время проведения:</w:t>
            </w:r>
          </w:p>
        </w:tc>
      </w:tr>
      <w:tr>
        <w:tc>
          <w:tcPr>
            <w:tcW w:w="4989" w:type="dxa"/>
            <w:tcBorders>
              <w:top w:val="nil"/>
              <w:left w:val="nil"/>
              <w:bottom w:val="nil"/>
              <w:right w:val="nil"/>
            </w:tcBorders>
          </w:tcPr>
          <w:p>
            <w:pPr>
              <w:pStyle w:val="0"/>
            </w:pPr>
            <w:r>
              <w:rPr>
                <w:sz w:val="24"/>
              </w:rPr>
              <w:t xml:space="preserve">Город, улица, дом, кабинет</w:t>
            </w:r>
          </w:p>
        </w:tc>
        <w:tc>
          <w:tcPr>
            <w:tcW w:w="4082" w:type="dxa"/>
            <w:tcBorders>
              <w:top w:val="nil"/>
              <w:left w:val="nil"/>
              <w:bottom w:val="nil"/>
              <w:right w:val="nil"/>
            </w:tcBorders>
          </w:tcPr>
          <w:p>
            <w:pPr>
              <w:pStyle w:val="0"/>
            </w:pPr>
            <w:r>
              <w:rPr>
                <w:sz w:val="24"/>
              </w:rPr>
              <w:t xml:space="preserve">Число, месяц, год, время</w:t>
            </w:r>
          </w:p>
        </w:tc>
      </w:tr>
      <w:tr>
        <w:tc>
          <w:tcPr>
            <w:gridSpan w:val="2"/>
            <w:tcW w:w="9071" w:type="dxa"/>
            <w:tcBorders>
              <w:top w:val="nil"/>
              <w:left w:val="nil"/>
              <w:bottom w:val="nil"/>
              <w:right w:val="nil"/>
            </w:tcBorders>
          </w:tcPr>
          <w:p>
            <w:pPr>
              <w:pStyle w:val="0"/>
            </w:pPr>
            <w:r>
              <w:rPr>
                <w:sz w:val="24"/>
              </w:rPr>
            </w:r>
          </w:p>
        </w:tc>
      </w:tr>
      <w:tr>
        <w:tc>
          <w:tcPr>
            <w:gridSpan w:val="2"/>
            <w:tcW w:w="9071" w:type="dxa"/>
            <w:tcBorders>
              <w:top w:val="nil"/>
              <w:left w:val="nil"/>
              <w:bottom w:val="nil"/>
              <w:right w:val="nil"/>
            </w:tcBorders>
          </w:tcPr>
          <w:p>
            <w:pPr>
              <w:pStyle w:val="0"/>
              <w:ind w:firstLine="283"/>
              <w:jc w:val="both"/>
            </w:pPr>
            <w:r>
              <w:rPr>
                <w:sz w:val="24"/>
              </w:rPr>
              <w:t xml:space="preserve">1. Вопрос повестки.</w:t>
            </w:r>
          </w:p>
          <w:p>
            <w:pPr>
              <w:pStyle w:val="0"/>
              <w:ind w:firstLine="283"/>
              <w:jc w:val="both"/>
            </w:pPr>
            <w:r>
              <w:rPr>
                <w:sz w:val="24"/>
              </w:rPr>
              <w:t xml:space="preserve">2. Вопрос повестки.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Новгородской области от 26.08.2014 N 448</w:t>
            <w:br/>
            <w:t>(ред. от 21.01.2026)</w:t>
            <w:br/>
            <w:t>"Об утверждении Порядка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54&amp;n=67181&amp;date=02.03.2026&amp;dst=100005&amp;field=134" TargetMode = "External"/><Relationship Id="rId9" Type="http://schemas.openxmlformats.org/officeDocument/2006/relationships/hyperlink" Target="https://login.consultant.ru/link/?req=doc&amp;base=RLAW154&amp;n=74018&amp;date=02.03.2026&amp;dst=100005&amp;field=134" TargetMode = "External"/><Relationship Id="rId10" Type="http://schemas.openxmlformats.org/officeDocument/2006/relationships/hyperlink" Target="https://login.consultant.ru/link/?req=doc&amp;base=RLAW154&amp;n=96962&amp;date=02.03.2026&amp;dst=100005&amp;field=134" TargetMode = "External"/><Relationship Id="rId11" Type="http://schemas.openxmlformats.org/officeDocument/2006/relationships/hyperlink" Target="https://login.consultant.ru/link/?req=doc&amp;base=RLAW154&amp;n=104475&amp;date=02.03.2026&amp;dst=100005&amp;field=134" TargetMode = "External"/><Relationship Id="rId12" Type="http://schemas.openxmlformats.org/officeDocument/2006/relationships/hyperlink" Target="https://login.consultant.ru/link/?req=doc&amp;base=RLAW154&amp;n=119584&amp;date=02.03.2026&amp;dst=100005&amp;field=134" TargetMode = "External"/><Relationship Id="rId13" Type="http://schemas.openxmlformats.org/officeDocument/2006/relationships/hyperlink" Target="https://login.consultant.ru/link/?req=doc&amp;base=RLAW154&amp;n=74018&amp;date=02.03.2026&amp;dst=100006&amp;field=134" TargetMode = "External"/><Relationship Id="rId14" Type="http://schemas.openxmlformats.org/officeDocument/2006/relationships/hyperlink" Target="https://login.consultant.ru/link/?req=doc&amp;base=RLAW154&amp;n=67181&amp;date=02.03.2026&amp;dst=100008&amp;field=134" TargetMode = "External"/><Relationship Id="rId15" Type="http://schemas.openxmlformats.org/officeDocument/2006/relationships/hyperlink" Target="https://login.consultant.ru/link/?req=doc&amp;base=RLAW154&amp;n=74018&amp;date=02.03.2026&amp;dst=100007&amp;field=134" TargetMode = "External"/><Relationship Id="rId16" Type="http://schemas.openxmlformats.org/officeDocument/2006/relationships/hyperlink" Target="https://login.consultant.ru/link/?req=doc&amp;base=RLAW154&amp;n=96962&amp;date=02.03.2026&amp;dst=100006&amp;field=134" TargetMode = "External"/><Relationship Id="rId17" Type="http://schemas.openxmlformats.org/officeDocument/2006/relationships/hyperlink" Target="https://login.consultant.ru/link/?req=doc&amp;base=RLAW154&amp;n=119584&amp;date=02.03.2026&amp;dst=100006&amp;field=134" TargetMode = "External"/><Relationship Id="rId18" Type="http://schemas.openxmlformats.org/officeDocument/2006/relationships/hyperlink" Target="https://login.consultant.ru/link/?req=doc&amp;base=RLAW154&amp;n=119584&amp;date=02.03.2026&amp;dst=100007&amp;field=134" TargetMode = "External"/><Relationship Id="rId19" Type="http://schemas.openxmlformats.org/officeDocument/2006/relationships/hyperlink" Target="https://login.consultant.ru/link/?req=doc&amp;base=RLAW154&amp;n=119584&amp;date=02.03.2026&amp;dst=100009&amp;field=134" TargetMode = "External"/><Relationship Id="rId20" Type="http://schemas.openxmlformats.org/officeDocument/2006/relationships/hyperlink" Target="https://login.consultant.ru/link/?req=doc&amp;base=RLAW154&amp;n=67181&amp;date=02.03.2026&amp;dst=100009&amp;field=134" TargetMode = "External"/><Relationship Id="rId21" Type="http://schemas.openxmlformats.org/officeDocument/2006/relationships/hyperlink" Target="https://login.consultant.ru/link/?req=doc&amp;base=RLAW154&amp;n=74018&amp;date=02.03.2026&amp;dst=100007&amp;field=134" TargetMode = "External"/><Relationship Id="rId22" Type="http://schemas.openxmlformats.org/officeDocument/2006/relationships/hyperlink" Target="https://login.consultant.ru/link/?req=doc&amp;base=RLAW154&amp;n=74018&amp;date=02.03.2026&amp;dst=100008&amp;field=134" TargetMode = "External"/><Relationship Id="rId23" Type="http://schemas.openxmlformats.org/officeDocument/2006/relationships/hyperlink" Target="https://login.consultant.ru/link/?req=doc&amp;base=RLAW154&amp;n=96962&amp;date=02.03.2026&amp;dst=100008&amp;field=134" TargetMode = "External"/><Relationship Id="rId24" Type="http://schemas.openxmlformats.org/officeDocument/2006/relationships/hyperlink" Target="https://login.consultant.ru/link/?req=doc&amp;base=RLAW154&amp;n=96962&amp;date=02.03.2026&amp;dst=100009&amp;field=134" TargetMode = "External"/><Relationship Id="rId25" Type="http://schemas.openxmlformats.org/officeDocument/2006/relationships/hyperlink" Target="https://login.consultant.ru/link/?req=doc&amp;base=RLAW154&amp;n=96962&amp;date=02.03.2026&amp;dst=100011&amp;field=134" TargetMode = "External"/><Relationship Id="rId26" Type="http://schemas.openxmlformats.org/officeDocument/2006/relationships/hyperlink" Target="https://login.consultant.ru/link/?req=doc&amp;base=RLAW154&amp;n=96962&amp;date=02.03.2026&amp;dst=100013&amp;field=134" TargetMode = "External"/><Relationship Id="rId27" Type="http://schemas.openxmlformats.org/officeDocument/2006/relationships/hyperlink" Target="https://login.consultant.ru/link/?req=doc&amp;base=RLAW154&amp;n=104475&amp;date=02.03.2026&amp;dst=100006&amp;field=134" TargetMode = "External"/><Relationship Id="rId28" Type="http://schemas.openxmlformats.org/officeDocument/2006/relationships/hyperlink" Target="https://login.consultant.ru/link/?req=doc&amp;base=RLAW154&amp;n=96962&amp;date=02.03.2026&amp;dst=100012&amp;field=134" TargetMode = "External"/><Relationship Id="rId29" Type="http://schemas.openxmlformats.org/officeDocument/2006/relationships/hyperlink" Target="https://login.consultant.ru/link/?req=doc&amp;base=RLAW154&amp;n=74018&amp;date=02.03.2026&amp;dst=100011&amp;field=134" TargetMode = "External"/><Relationship Id="rId30" Type="http://schemas.openxmlformats.org/officeDocument/2006/relationships/hyperlink" Target="https://login.consultant.ru/link/?req=doc&amp;base=RLAW154&amp;n=96962&amp;date=02.03.2026&amp;dst=100017&amp;field=134" TargetMode = "External"/><Relationship Id="rId31" Type="http://schemas.openxmlformats.org/officeDocument/2006/relationships/hyperlink" Target="https://login.consultant.ru/link/?req=doc&amp;base=RLAW154&amp;n=104475&amp;date=02.03.2026&amp;dst=100012&amp;field=134" TargetMode = "External"/><Relationship Id="rId32" Type="http://schemas.openxmlformats.org/officeDocument/2006/relationships/hyperlink" Target="https://login.consultant.ru/link/?req=doc&amp;base=RLAW154&amp;n=119584&amp;date=02.03.2026&amp;dst=100010&amp;field=134" TargetMode = "External"/><Relationship Id="rId33" Type="http://schemas.openxmlformats.org/officeDocument/2006/relationships/hyperlink" Target="https://login.consultant.ru/link/?req=doc&amp;base=RLAW154&amp;n=119584&amp;date=02.03.2026&amp;dst=100011&amp;field=134" TargetMode = "External"/><Relationship Id="rId34" Type="http://schemas.openxmlformats.org/officeDocument/2006/relationships/hyperlink" Target="https://novgorodinvest.ru" TargetMode = "External"/><Relationship Id="rId35" Type="http://schemas.openxmlformats.org/officeDocument/2006/relationships/hyperlink" Target="https://login.consultant.ru/link/?req=doc&amp;base=LAW&amp;n=465769&amp;date=02.03.2026" TargetMode = "External"/><Relationship Id="rId36" Type="http://schemas.openxmlformats.org/officeDocument/2006/relationships/hyperlink" Target="https://login.consultant.ru/link/?req=doc&amp;base=RLAW154&amp;n=119584&amp;date=02.03.2026&amp;dst=100012&amp;field=134" TargetMode = "External"/><Relationship Id="rId37" Type="http://schemas.openxmlformats.org/officeDocument/2006/relationships/hyperlink" Target="https://login.consultant.ru/link/?req=doc&amp;base=RLAW154&amp;n=119584&amp;date=02.03.2026&amp;dst=100013&amp;field=134" TargetMode = "External"/><Relationship Id="rId38" Type="http://schemas.openxmlformats.org/officeDocument/2006/relationships/hyperlink" Target="https://login.consultant.ru/link/?req=doc&amp;base=RLAW154&amp;n=119584&amp;date=02.03.2026&amp;dst=100014&amp;field=134" TargetMode = "External"/><Relationship Id="rId39" Type="http://schemas.openxmlformats.org/officeDocument/2006/relationships/hyperlink" Target="https://login.consultant.ru/link/?req=doc&amp;base=RLAW154&amp;n=104475&amp;date=02.03.2026&amp;dst=100013&amp;field=134" TargetMode = "External"/><Relationship Id="rId40" Type="http://schemas.openxmlformats.org/officeDocument/2006/relationships/hyperlink" Target="https://login.consultant.ru/link/?req=doc&amp;base=RLAW154&amp;n=119584&amp;date=02.03.2026&amp;dst=100015&amp;field=134" TargetMode = "External"/><Relationship Id="rId41" Type="http://schemas.openxmlformats.org/officeDocument/2006/relationships/hyperlink" Target="https://login.consultant.ru/link/?req=doc&amp;base=RLAW154&amp;n=119584&amp;date=02.03.2026&amp;dst=100016&amp;field=134" TargetMode = "External"/><Relationship Id="rId42" Type="http://schemas.openxmlformats.org/officeDocument/2006/relationships/hyperlink" Target="https://login.consultant.ru/link/?req=doc&amp;base=RLAW154&amp;n=119584&amp;date=02.03.2026&amp;dst=100017&amp;field=134" TargetMode = "External"/><Relationship Id="rId43" Type="http://schemas.openxmlformats.org/officeDocument/2006/relationships/hyperlink" Target="https://login.consultant.ru/link/?req=doc&amp;base=RLAW154&amp;n=119584&amp;date=02.03.2026&amp;dst=100022&amp;field=134" TargetMode = "External"/><Relationship Id="rId44" Type="http://schemas.openxmlformats.org/officeDocument/2006/relationships/hyperlink" Target="https://login.consultant.ru/link/?req=doc&amp;base=RLAW154&amp;n=119584&amp;date=02.03.2026&amp;dst=100024&amp;field=134" TargetMode = "External"/><Relationship Id="rId45" Type="http://schemas.openxmlformats.org/officeDocument/2006/relationships/hyperlink" Target="https://login.consultant.ru/link/?req=doc&amp;base=RLAW154&amp;n=119584&amp;date=02.03.2026&amp;dst=100027&amp;field=134" TargetMode = "External"/><Relationship Id="rId46" Type="http://schemas.openxmlformats.org/officeDocument/2006/relationships/hyperlink" Target="https://login.consultant.ru/link/?req=doc&amp;base=RLAW154&amp;n=119584&amp;date=02.03.2026&amp;dst=100028&amp;field=134" TargetMode = "External"/><Relationship Id="rId47" Type="http://schemas.openxmlformats.org/officeDocument/2006/relationships/hyperlink" Target="https://login.consultant.ru/link/?req=doc&amp;base=RLAW154&amp;n=119584&amp;date=02.03.2026&amp;dst=100034&amp;field=134" TargetMode = "External"/><Relationship Id="rId48" Type="http://schemas.openxmlformats.org/officeDocument/2006/relationships/hyperlink" Target="https://login.consultant.ru/link/?req=doc&amp;base=RLAW154&amp;n=119584&amp;date=02.03.2026&amp;dst=100045&amp;field=134" TargetMode = "External"/><Relationship Id="rId49" Type="http://schemas.openxmlformats.org/officeDocument/2006/relationships/hyperlink" Target="https://login.consultant.ru/link/?req=doc&amp;base=RLAW154&amp;n=119584&amp;date=02.03.2026&amp;dst=100048&amp;field=134" TargetMode = "External"/><Relationship Id="rId50" Type="http://schemas.openxmlformats.org/officeDocument/2006/relationships/hyperlink" Target="https://login.consultant.ru/link/?req=doc&amp;base=RLAW154&amp;n=104475&amp;date=02.03.2026&amp;dst=10004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Новгородской области от 26.08.2014 N 448
(ред. от 21.01.2026)
"Об утверждении Порядка (регламента) взаимодействия органов исполнительной власти Новгородской области и других субъектов инвестиционной деятельности в сфере инвестиционной деятельности"</dc:title>
  <dcterms:created xsi:type="dcterms:W3CDTF">2026-03-02T08:13:56Z</dcterms:created>
</cp:coreProperties>
</file>