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17" w:rsidRDefault="00392C17" w:rsidP="00392C17">
      <w:pPr>
        <w:spacing w:line="240" w:lineRule="exact"/>
        <w:jc w:val="right"/>
        <w:rPr>
          <w:sz w:val="24"/>
        </w:rPr>
      </w:pPr>
      <w:r>
        <w:rPr>
          <w:sz w:val="24"/>
        </w:rPr>
        <w:t>проект</w:t>
      </w:r>
    </w:p>
    <w:p w:rsidR="00022C5B" w:rsidRDefault="00022C5B" w:rsidP="00022C5B">
      <w:pPr>
        <w:rPr>
          <w:sz w:val="24"/>
        </w:rPr>
      </w:pPr>
      <w:r>
        <w:rPr>
          <w:sz w:val="24"/>
        </w:rPr>
        <w:t xml:space="preserve">                                  </w:t>
      </w:r>
    </w:p>
    <w:p w:rsidR="00D672B1" w:rsidRPr="0082659E" w:rsidRDefault="00D672B1" w:rsidP="00D672B1">
      <w:pPr>
        <w:spacing w:line="240" w:lineRule="exact"/>
        <w:jc w:val="center"/>
        <w:rPr>
          <w:b/>
          <w:sz w:val="28"/>
          <w:szCs w:val="28"/>
        </w:rPr>
      </w:pPr>
      <w:r w:rsidRPr="0082659E">
        <w:rPr>
          <w:b/>
          <w:sz w:val="28"/>
          <w:szCs w:val="28"/>
        </w:rPr>
        <w:t>Новгородская область</w:t>
      </w:r>
    </w:p>
    <w:p w:rsidR="00D672B1" w:rsidRPr="0082659E" w:rsidRDefault="00D672B1" w:rsidP="00D672B1">
      <w:pPr>
        <w:pStyle w:val="3"/>
        <w:spacing w:before="120"/>
        <w:rPr>
          <w:spacing w:val="-10"/>
          <w:sz w:val="30"/>
          <w:szCs w:val="30"/>
        </w:rPr>
      </w:pPr>
      <w:r>
        <w:t xml:space="preserve"> </w:t>
      </w:r>
      <w:r w:rsidRPr="0082659E">
        <w:rPr>
          <w:spacing w:val="-10"/>
          <w:szCs w:val="28"/>
        </w:rPr>
        <w:t>АДМИНИСТРАЦИЯ БОРОВИЧСКОГО МУНИЦИПАЛЬНОГО РАЙОН</w:t>
      </w:r>
      <w:r w:rsidRPr="0082659E">
        <w:rPr>
          <w:spacing w:val="-10"/>
          <w:sz w:val="30"/>
          <w:szCs w:val="30"/>
        </w:rPr>
        <w:t>А</w:t>
      </w:r>
    </w:p>
    <w:p w:rsidR="00D672B1" w:rsidRPr="0089676F" w:rsidRDefault="00D672B1" w:rsidP="00D672B1">
      <w:pPr>
        <w:pStyle w:val="1"/>
        <w:spacing w:before="120" w:line="360" w:lineRule="auto"/>
        <w:rPr>
          <w:spacing w:val="60"/>
          <w:sz w:val="32"/>
        </w:rPr>
      </w:pPr>
      <w:r w:rsidRPr="0089676F">
        <w:rPr>
          <w:spacing w:val="60"/>
          <w:sz w:val="32"/>
        </w:rPr>
        <w:t>ПОСТАНОВЛЕНИЕ</w:t>
      </w:r>
    </w:p>
    <w:p w:rsidR="00D672B1" w:rsidRDefault="00D672B1" w:rsidP="00D672B1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843"/>
        <w:gridCol w:w="1197"/>
      </w:tblGrid>
      <w:tr w:rsidR="00D672B1" w:rsidTr="00546660">
        <w:tc>
          <w:tcPr>
            <w:tcW w:w="1843" w:type="dxa"/>
          </w:tcPr>
          <w:p w:rsidR="00D672B1" w:rsidRPr="0057561C" w:rsidRDefault="00D672B1" w:rsidP="00D672B1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73F4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_________</w:t>
            </w:r>
          </w:p>
        </w:tc>
        <w:tc>
          <w:tcPr>
            <w:tcW w:w="1197" w:type="dxa"/>
          </w:tcPr>
          <w:p w:rsidR="00D672B1" w:rsidRPr="0057561C" w:rsidRDefault="00D672B1" w:rsidP="00D672B1">
            <w:pPr>
              <w:rPr>
                <w:b/>
                <w:sz w:val="28"/>
                <w:szCs w:val="28"/>
              </w:rPr>
            </w:pPr>
            <w:r w:rsidRPr="006422A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____</w:t>
            </w:r>
          </w:p>
        </w:tc>
      </w:tr>
    </w:tbl>
    <w:p w:rsidR="00D672B1" w:rsidRDefault="00D672B1" w:rsidP="00D672B1">
      <w:pPr>
        <w:jc w:val="center"/>
        <w:rPr>
          <w:sz w:val="28"/>
        </w:rPr>
      </w:pPr>
    </w:p>
    <w:p w:rsidR="00D672B1" w:rsidRDefault="00D672B1" w:rsidP="00D672B1">
      <w:pPr>
        <w:rPr>
          <w:sz w:val="28"/>
        </w:rPr>
      </w:pPr>
      <w:r>
        <w:rPr>
          <w:sz w:val="28"/>
        </w:rPr>
        <w:t xml:space="preserve">                                                        г.</w:t>
      </w:r>
      <w:r w:rsidR="00AA7D36">
        <w:rPr>
          <w:sz w:val="28"/>
        </w:rPr>
        <w:t xml:space="preserve"> </w:t>
      </w:r>
      <w:r>
        <w:rPr>
          <w:sz w:val="28"/>
        </w:rPr>
        <w:t>Боровичи</w:t>
      </w:r>
    </w:p>
    <w:p w:rsidR="00D672B1" w:rsidRDefault="00D672B1" w:rsidP="00D672B1">
      <w:pPr>
        <w:rPr>
          <w:sz w:val="28"/>
        </w:rPr>
      </w:pPr>
    </w:p>
    <w:p w:rsidR="00D672B1" w:rsidRDefault="00D672B1" w:rsidP="00D672B1">
      <w:pPr>
        <w:spacing w:before="12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404CD1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</w:p>
    <w:p w:rsidR="00D672B1" w:rsidRDefault="00D672B1" w:rsidP="00D672B1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предоставлению Администрацией Боровичского муниципального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672B1" w:rsidRDefault="00D672B1" w:rsidP="00D672B1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района муниципальной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11750" w:rsidRPr="00F11750">
        <w:rPr>
          <w:rStyle w:val="normaltextrun"/>
          <w:rFonts w:ascii="Times New Roman" w:hAnsi="Times New Roman"/>
          <w:b/>
          <w:bCs/>
          <w:color w:val="000000"/>
          <w:sz w:val="28"/>
          <w:szCs w:val="28"/>
        </w:rPr>
        <w:t>Предоставление в собственность, </w:t>
      </w:r>
      <w:r w:rsidR="00184947" w:rsidRPr="00F11750">
        <w:rPr>
          <w:rStyle w:val="contextualspellingandgrammarerror"/>
          <w:rFonts w:ascii="Times New Roman" w:hAnsi="Times New Roman"/>
          <w:b/>
          <w:bCs/>
          <w:color w:val="000000"/>
          <w:sz w:val="28"/>
          <w:szCs w:val="28"/>
        </w:rPr>
        <w:t>аренду, постоянное</w:t>
      </w:r>
      <w:r w:rsidR="00F11750" w:rsidRPr="00F11750">
        <w:rPr>
          <w:rStyle w:val="normaltextrun"/>
          <w:rFonts w:ascii="Times New Roman" w:hAnsi="Times New Roman"/>
          <w:b/>
          <w:bCs/>
          <w:color w:val="000000"/>
          <w:sz w:val="28"/>
          <w:szCs w:val="28"/>
        </w:rPr>
        <w:t xml:space="preserve"> (бессрочное) пользование, безвозмездное пользование земельных участков, находящихся </w:t>
      </w:r>
      <w:r w:rsidR="00F11750" w:rsidRPr="00F11750">
        <w:rPr>
          <w:rStyle w:val="contextualspellingandgrammarerror"/>
          <w:rFonts w:ascii="Times New Roman" w:hAnsi="Times New Roman"/>
          <w:b/>
          <w:bCs/>
          <w:color w:val="000000"/>
          <w:sz w:val="28"/>
          <w:szCs w:val="28"/>
        </w:rPr>
        <w:t>в муниципальной собственности</w:t>
      </w:r>
      <w:r w:rsidR="00F11750" w:rsidRPr="00F11750">
        <w:rPr>
          <w:rStyle w:val="normaltextrun"/>
          <w:rFonts w:ascii="Times New Roman" w:hAnsi="Times New Roman"/>
          <w:b/>
          <w:bCs/>
          <w:color w:val="000000"/>
          <w:sz w:val="28"/>
          <w:szCs w:val="28"/>
        </w:rPr>
        <w:t xml:space="preserve"> или государственная собственность на которые не </w:t>
      </w:r>
      <w:r w:rsidR="00F11750" w:rsidRPr="00F11750">
        <w:rPr>
          <w:rStyle w:val="contextualspellingandgrammarerror"/>
          <w:rFonts w:ascii="Times New Roman" w:hAnsi="Times New Roman"/>
          <w:b/>
          <w:bCs/>
          <w:color w:val="000000"/>
          <w:sz w:val="28"/>
          <w:szCs w:val="28"/>
        </w:rPr>
        <w:t>разграничена,</w:t>
      </w:r>
      <w:r w:rsidR="00F11750" w:rsidRPr="00F11750">
        <w:rPr>
          <w:rStyle w:val="normaltextrun"/>
          <w:rFonts w:ascii="Times New Roman" w:hAnsi="Times New Roman"/>
          <w:b/>
          <w:bCs/>
          <w:color w:val="000000"/>
          <w:sz w:val="28"/>
          <w:szCs w:val="28"/>
        </w:rPr>
        <w:t xml:space="preserve"> без </w:t>
      </w:r>
      <w:r w:rsidR="00184947" w:rsidRPr="00F11750">
        <w:rPr>
          <w:rStyle w:val="contextualspellingandgrammarerror"/>
          <w:rFonts w:ascii="Times New Roman" w:hAnsi="Times New Roman"/>
          <w:b/>
          <w:bCs/>
          <w:color w:val="000000"/>
          <w:sz w:val="28"/>
          <w:szCs w:val="28"/>
        </w:rPr>
        <w:t>проведения торгов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22C5B" w:rsidRDefault="00022C5B" w:rsidP="00022C5B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5B" w:rsidRPr="00D20EC8" w:rsidRDefault="00022C5B" w:rsidP="00D672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145684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Федерации,</w:t>
      </w:r>
      <w:r w:rsidR="00184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D20EC8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D672B1">
        <w:rPr>
          <w:rFonts w:ascii="Times New Roman" w:hAnsi="Times New Roman"/>
          <w:color w:val="000000"/>
          <w:sz w:val="28"/>
          <w:szCs w:val="28"/>
        </w:rPr>
        <w:t>ом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 131</w:t>
      </w:r>
      <w:r w:rsidR="00184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 w:rsidR="00D20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>Федеральн</w:t>
      </w:r>
      <w:r w:rsidR="00D672B1"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>закон</w:t>
      </w:r>
      <w:r w:rsidR="00D672B1">
        <w:rPr>
          <w:rFonts w:ascii="Times New Roman" w:hAnsi="Times New Roman"/>
          <w:color w:val="000000"/>
          <w:sz w:val="28"/>
          <w:szCs w:val="28"/>
        </w:rPr>
        <w:t>ом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</w:t>
      </w:r>
      <w:r w:rsidR="00B82678">
        <w:rPr>
          <w:rFonts w:ascii="Times New Roman" w:hAnsi="Times New Roman"/>
          <w:color w:val="000000"/>
          <w:sz w:val="28"/>
          <w:szCs w:val="28"/>
        </w:rPr>
        <w:t xml:space="preserve">осуществления государственного контроля (надзора) 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 xml:space="preserve">и административных регламентов предоставления государственных услуг», постановлением Администрации муниципального района от </w:t>
      </w:r>
      <w:r w:rsidR="00373833">
        <w:rPr>
          <w:rFonts w:ascii="Times New Roman" w:hAnsi="Times New Roman"/>
          <w:color w:val="000000"/>
          <w:sz w:val="28"/>
          <w:szCs w:val="28"/>
        </w:rPr>
        <w:t>31.12.2019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73833">
        <w:rPr>
          <w:rFonts w:ascii="Times New Roman" w:hAnsi="Times New Roman"/>
          <w:color w:val="000000"/>
          <w:sz w:val="28"/>
          <w:szCs w:val="28"/>
        </w:rPr>
        <w:t>4293</w:t>
      </w:r>
      <w:r w:rsidR="00D67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>«О</w:t>
      </w:r>
      <w:r w:rsidR="00D672B1">
        <w:rPr>
          <w:rFonts w:ascii="Times New Roman" w:hAnsi="Times New Roman"/>
          <w:color w:val="000000"/>
          <w:sz w:val="28"/>
          <w:szCs w:val="28"/>
        </w:rPr>
        <w:t xml:space="preserve"> разработке и утверждении а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>дминистративных регламентов предоставления муниципальных услуг Администрацией Боровичского муниципального района»</w:t>
      </w:r>
      <w:r w:rsidR="007E12DE">
        <w:rPr>
          <w:rFonts w:ascii="Times New Roman" w:hAnsi="Times New Roman"/>
          <w:color w:val="000000"/>
          <w:sz w:val="28"/>
          <w:szCs w:val="28"/>
        </w:rPr>
        <w:t>, на основании протеста Боровичской межрайонной прокуратуры от 30.06.2023</w:t>
      </w:r>
      <w:r w:rsidR="00D67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Администрация Боровичского муниципального района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145684" w:rsidRPr="00AA7D36" w:rsidRDefault="00022C5B" w:rsidP="007F318F">
      <w:pPr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>1. Внести изменени</w:t>
      </w:r>
      <w:r w:rsidR="00404CD1">
        <w:rPr>
          <w:rFonts w:ascii="Times New Roman" w:hAnsi="Times New Roman"/>
          <w:color w:val="000000"/>
          <w:sz w:val="28"/>
          <w:szCs w:val="28"/>
        </w:rPr>
        <w:t>я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по предоставлению Администрацией Боровичского муниципального района муниципальной услуги </w:t>
      </w:r>
      <w:r w:rsidR="00D672B1" w:rsidRPr="00E613B4">
        <w:rPr>
          <w:rFonts w:ascii="Times New Roman" w:hAnsi="Times New Roman"/>
          <w:color w:val="000000"/>
          <w:sz w:val="28"/>
          <w:szCs w:val="28"/>
        </w:rPr>
        <w:t>«</w:t>
      </w:r>
      <w:r w:rsidR="00F11750" w:rsidRPr="00F11750">
        <w:rPr>
          <w:rStyle w:val="normaltextrun"/>
          <w:rFonts w:ascii="Times New Roman" w:hAnsi="Times New Roman"/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 </w:t>
      </w:r>
      <w:r w:rsidR="00F11750" w:rsidRPr="00F11750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в муниципальной собственности</w:t>
      </w:r>
      <w:r w:rsidR="00F11750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,</w:t>
      </w:r>
      <w:r w:rsidR="00F11750" w:rsidRPr="00F11750">
        <w:rPr>
          <w:rStyle w:val="normaltextrun"/>
          <w:rFonts w:ascii="Times New Roman" w:hAnsi="Times New Roman"/>
          <w:color w:val="000000"/>
          <w:sz w:val="28"/>
          <w:szCs w:val="28"/>
        </w:rPr>
        <w:t> или государственная собственность на которые не разграничена, без проведения торгов</w:t>
      </w:r>
      <w:r w:rsidR="00D672B1">
        <w:rPr>
          <w:rFonts w:ascii="Times New Roman" w:hAnsi="Times New Roman"/>
          <w:color w:val="000000"/>
          <w:sz w:val="28"/>
          <w:szCs w:val="28"/>
        </w:rPr>
        <w:t>»</w:t>
      </w:r>
      <w:r w:rsidRPr="00022C5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D672B1">
        <w:rPr>
          <w:rFonts w:ascii="Times New Roman" w:hAnsi="Times New Roman"/>
          <w:color w:val="000000"/>
          <w:sz w:val="28"/>
          <w:szCs w:val="28"/>
        </w:rPr>
        <w:t>28.04.2020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672B1">
        <w:rPr>
          <w:rFonts w:ascii="Times New Roman" w:hAnsi="Times New Roman"/>
          <w:color w:val="000000"/>
          <w:sz w:val="28"/>
          <w:szCs w:val="28"/>
        </w:rPr>
        <w:t>108</w:t>
      </w:r>
      <w:r w:rsidR="00F11750">
        <w:rPr>
          <w:rFonts w:ascii="Times New Roman" w:hAnsi="Times New Roman"/>
          <w:color w:val="000000"/>
          <w:sz w:val="28"/>
          <w:szCs w:val="28"/>
        </w:rPr>
        <w:t>5</w:t>
      </w:r>
      <w:r w:rsidR="007F31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1290">
        <w:rPr>
          <w:rFonts w:ascii="Times New Roman" w:hAnsi="Times New Roman"/>
          <w:color w:val="000000"/>
          <w:sz w:val="28"/>
          <w:szCs w:val="28"/>
        </w:rPr>
        <w:t>изложив шестой абзац подпункта 1</w:t>
      </w:r>
      <w:r w:rsidR="007F318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DE1290">
        <w:rPr>
          <w:rFonts w:ascii="Times New Roman" w:hAnsi="Times New Roman"/>
          <w:color w:val="000000"/>
          <w:sz w:val="28"/>
          <w:szCs w:val="28"/>
        </w:rPr>
        <w:t>а</w:t>
      </w:r>
      <w:r w:rsidR="007F318F">
        <w:rPr>
          <w:rFonts w:ascii="Times New Roman" w:hAnsi="Times New Roman"/>
          <w:color w:val="000000"/>
          <w:sz w:val="28"/>
          <w:szCs w:val="28"/>
        </w:rPr>
        <w:t xml:space="preserve"> 2.6.1 </w:t>
      </w:r>
      <w:r w:rsidR="00DE1290">
        <w:rPr>
          <w:rFonts w:ascii="Times New Roman" w:hAnsi="Times New Roman"/>
          <w:color w:val="000000"/>
          <w:sz w:val="28"/>
          <w:szCs w:val="28"/>
        </w:rPr>
        <w:t xml:space="preserve">в редакции «основание предоставления земельного участка без проведения торгов из числа, предусмотренных пунктом 2 статьи 39.3, статьей 39.5, пунктом 2 статьи 39.6, пунктом 1 статьи 39.9 или пунктом 2 статьи 39.10 Земельного кодекса Российской Федерации, а также предусмотренных подпунктом б) пункта 1 </w:t>
      </w:r>
      <w:r w:rsidR="00DE1290" w:rsidRPr="00DE1290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DE1290">
        <w:rPr>
          <w:rFonts w:ascii="Times New Roman" w:hAnsi="Times New Roman"/>
          <w:color w:val="000000"/>
          <w:sz w:val="28"/>
          <w:szCs w:val="28"/>
        </w:rPr>
        <w:t>я</w:t>
      </w:r>
      <w:r w:rsidR="00DE1290" w:rsidRPr="00DE1290">
        <w:rPr>
          <w:rFonts w:ascii="Times New Roman" w:hAnsi="Times New Roman"/>
          <w:color w:val="000000"/>
          <w:sz w:val="28"/>
          <w:szCs w:val="28"/>
        </w:rPr>
        <w:t xml:space="preserve"> Правительства РФ от 09.04.2022 </w:t>
      </w:r>
      <w:r w:rsidR="00DE1290">
        <w:rPr>
          <w:rFonts w:ascii="Times New Roman" w:hAnsi="Times New Roman"/>
          <w:color w:val="000000"/>
          <w:sz w:val="28"/>
          <w:szCs w:val="28"/>
        </w:rPr>
        <w:t>№</w:t>
      </w:r>
      <w:r w:rsidR="00DE1290" w:rsidRPr="00DE12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290" w:rsidRPr="00DE1290">
        <w:rPr>
          <w:rFonts w:ascii="Times New Roman" w:hAnsi="Times New Roman"/>
          <w:color w:val="000000"/>
          <w:sz w:val="28"/>
          <w:szCs w:val="28"/>
        </w:rPr>
        <w:lastRenderedPageBreak/>
        <w:t xml:space="preserve">629 </w:t>
      </w:r>
      <w:r w:rsidR="00DE1290">
        <w:rPr>
          <w:rFonts w:ascii="Times New Roman" w:hAnsi="Times New Roman"/>
          <w:color w:val="000000"/>
          <w:sz w:val="28"/>
          <w:szCs w:val="28"/>
        </w:rPr>
        <w:t>«</w:t>
      </w:r>
      <w:r w:rsidR="00DE1290" w:rsidRPr="00DE1290">
        <w:rPr>
          <w:rFonts w:ascii="Times New Roman" w:hAnsi="Times New Roman"/>
          <w:color w:val="000000"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DE1290">
        <w:rPr>
          <w:rFonts w:ascii="Times New Roman" w:hAnsi="Times New Roman"/>
          <w:color w:val="000000"/>
          <w:sz w:val="28"/>
          <w:szCs w:val="28"/>
        </w:rPr>
        <w:t>»</w:t>
      </w:r>
      <w:r w:rsidR="00145684">
        <w:rPr>
          <w:rFonts w:ascii="Times New Roman" w:hAnsi="Times New Roman"/>
          <w:bCs/>
          <w:sz w:val="28"/>
          <w:szCs w:val="28"/>
        </w:rPr>
        <w:t>.</w:t>
      </w:r>
    </w:p>
    <w:p w:rsidR="00CC3206" w:rsidRPr="00AA7D36" w:rsidRDefault="003F1C7F" w:rsidP="00CC32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A7D36">
        <w:rPr>
          <w:rFonts w:ascii="Times New Roman" w:hAnsi="Times New Roman"/>
          <w:sz w:val="28"/>
          <w:szCs w:val="28"/>
        </w:rPr>
        <w:t>2</w:t>
      </w:r>
      <w:r w:rsidR="00CC3206" w:rsidRPr="00AA7D36">
        <w:rPr>
          <w:rFonts w:ascii="Times New Roman" w:hAnsi="Times New Roman"/>
          <w:sz w:val="28"/>
          <w:szCs w:val="28"/>
        </w:rPr>
        <w:t>. Опубликовать постановление в приложении к газете «Красная искра» - «Официальный вестник» и разместить на официальном сайте Администрации Боровичского муниципального района.</w:t>
      </w:r>
    </w:p>
    <w:p w:rsidR="00CC3206" w:rsidRDefault="00CC3206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E11572" w:rsidRDefault="00E11572" w:rsidP="00E11572">
      <w:pPr>
        <w:pStyle w:val="31"/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Заместитель Главы </w:t>
      </w:r>
    </w:p>
    <w:p w:rsidR="00E11572" w:rsidRDefault="00E11572" w:rsidP="00E11572">
      <w:pPr>
        <w:pStyle w:val="31"/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администрации района                                                                                                 С.Ю. Гетманова</w:t>
      </w:r>
    </w:p>
    <w:p w:rsidR="00E11572" w:rsidRDefault="00E11572" w:rsidP="00E11572">
      <w:pPr>
        <w:ind w:left="35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Согласовано:</w:t>
      </w:r>
    </w:p>
    <w:p w:rsidR="00E11572" w:rsidRDefault="005759FF" w:rsidP="00E11572">
      <w:pPr>
        <w:pStyle w:val="21"/>
        <w:ind w:left="23"/>
        <w:rPr>
          <w:szCs w:val="22"/>
        </w:rPr>
      </w:pPr>
      <w:r>
        <w:rPr>
          <w:szCs w:val="22"/>
        </w:rPr>
        <w:t xml:space="preserve">Председатель комитета архитектуры </w:t>
      </w:r>
    </w:p>
    <w:p w:rsidR="005759FF" w:rsidRDefault="005759FF" w:rsidP="00DE1290">
      <w:pPr>
        <w:pStyle w:val="21"/>
        <w:ind w:left="23"/>
      </w:pPr>
      <w:r>
        <w:rPr>
          <w:szCs w:val="22"/>
        </w:rPr>
        <w:t xml:space="preserve">и имущественных отношений                                                                                          </w:t>
      </w:r>
      <w:r w:rsidR="00DE1290">
        <w:rPr>
          <w:szCs w:val="22"/>
        </w:rPr>
        <w:t>Н.В. Ефименко</w:t>
      </w:r>
    </w:p>
    <w:p w:rsidR="00DE1290" w:rsidRDefault="00DE1290" w:rsidP="00E11572">
      <w:pPr>
        <w:ind w:left="23"/>
      </w:pPr>
    </w:p>
    <w:p w:rsidR="00E11572" w:rsidRDefault="00E11572" w:rsidP="00E11572">
      <w:pPr>
        <w:ind w:left="23"/>
      </w:pPr>
      <w:r>
        <w:t>Заместитель председателя Комитета,</w:t>
      </w:r>
    </w:p>
    <w:p w:rsidR="00E11572" w:rsidRDefault="00E11572" w:rsidP="00E11572">
      <w:pPr>
        <w:ind w:left="23"/>
      </w:pPr>
      <w:r>
        <w:t xml:space="preserve">начальник земельного отдела                                                                                                            О.С. Образцова     </w:t>
      </w:r>
    </w:p>
    <w:p w:rsidR="00E11572" w:rsidRDefault="00E11572" w:rsidP="00E11572">
      <w:pPr>
        <w:ind w:left="23"/>
      </w:pPr>
    </w:p>
    <w:p w:rsidR="00DE1290" w:rsidRDefault="00DE1290" w:rsidP="00DE1290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Pr="0071144A">
        <w:rPr>
          <w:sz w:val="22"/>
          <w:szCs w:val="22"/>
        </w:rPr>
        <w:t xml:space="preserve">ам. председателя, начальник отдела </w:t>
      </w:r>
    </w:p>
    <w:p w:rsidR="00DE1290" w:rsidRDefault="00DE1290" w:rsidP="00DE1290">
      <w:pPr>
        <w:rPr>
          <w:sz w:val="22"/>
          <w:szCs w:val="22"/>
        </w:rPr>
      </w:pPr>
      <w:r w:rsidRPr="0071144A">
        <w:rPr>
          <w:sz w:val="22"/>
          <w:szCs w:val="22"/>
        </w:rPr>
        <w:t xml:space="preserve">правовой экспертизы и договорной работы </w:t>
      </w:r>
    </w:p>
    <w:p w:rsidR="00DE1290" w:rsidRPr="00716D9B" w:rsidRDefault="00DE1290" w:rsidP="00DE1290">
      <w:r w:rsidRPr="0071144A">
        <w:rPr>
          <w:sz w:val="22"/>
          <w:szCs w:val="22"/>
        </w:rPr>
        <w:t xml:space="preserve">комитета правового обеспечения </w:t>
      </w:r>
      <w:bookmarkStart w:id="0" w:name="_GoBack"/>
      <w:bookmarkEnd w:id="0"/>
      <w:r w:rsidRPr="00716D9B">
        <w:t xml:space="preserve">                                            </w:t>
      </w:r>
      <w:r w:rsidRPr="00716D9B">
        <w:tab/>
      </w:r>
      <w:r w:rsidRPr="00716D9B">
        <w:tab/>
      </w:r>
      <w:r w:rsidRPr="00716D9B">
        <w:tab/>
        <w:t xml:space="preserve">      </w:t>
      </w:r>
      <w:r>
        <w:t xml:space="preserve">        </w:t>
      </w:r>
      <w:r w:rsidRPr="00716D9B">
        <w:t>О.М. Ловкачева</w:t>
      </w:r>
    </w:p>
    <w:p w:rsidR="00E11572" w:rsidRDefault="00E11572" w:rsidP="00E11572">
      <w:pPr>
        <w:ind w:left="2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Рассылка: </w:t>
      </w:r>
      <w:proofErr w:type="spellStart"/>
      <w:r>
        <w:rPr>
          <w:sz w:val="16"/>
          <w:szCs w:val="16"/>
        </w:rPr>
        <w:t>зем</w:t>
      </w:r>
      <w:proofErr w:type="spellEnd"/>
      <w:r>
        <w:rPr>
          <w:sz w:val="16"/>
          <w:szCs w:val="16"/>
        </w:rPr>
        <w:t>. отдел-1, МФЦ - 1</w:t>
      </w:r>
    </w:p>
    <w:p w:rsidR="00E11572" w:rsidRDefault="00E11572" w:rsidP="00E11572">
      <w:pPr>
        <w:ind w:left="23"/>
        <w:jc w:val="both"/>
        <w:rPr>
          <w:sz w:val="16"/>
          <w:szCs w:val="16"/>
        </w:rPr>
      </w:pPr>
      <w:r>
        <w:rPr>
          <w:sz w:val="16"/>
          <w:szCs w:val="16"/>
        </w:rPr>
        <w:t>91-211</w:t>
      </w:r>
    </w:p>
    <w:p w:rsidR="007520DD" w:rsidRDefault="007520DD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sectPr w:rsidR="007520DD" w:rsidSect="005D33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0D6B"/>
    <w:multiLevelType w:val="hybridMultilevel"/>
    <w:tmpl w:val="145E9DCE"/>
    <w:lvl w:ilvl="0" w:tplc="709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3E"/>
    <w:rsid w:val="00013962"/>
    <w:rsid w:val="00022C5B"/>
    <w:rsid w:val="00035327"/>
    <w:rsid w:val="00066353"/>
    <w:rsid w:val="000771AF"/>
    <w:rsid w:val="0011456C"/>
    <w:rsid w:val="00145684"/>
    <w:rsid w:val="00184947"/>
    <w:rsid w:val="001A2B57"/>
    <w:rsid w:val="0027563C"/>
    <w:rsid w:val="00294C6B"/>
    <w:rsid w:val="003017AA"/>
    <w:rsid w:val="00360495"/>
    <w:rsid w:val="00373833"/>
    <w:rsid w:val="00392C17"/>
    <w:rsid w:val="003C5527"/>
    <w:rsid w:val="003F1C7F"/>
    <w:rsid w:val="00404CD1"/>
    <w:rsid w:val="004648BE"/>
    <w:rsid w:val="0048106E"/>
    <w:rsid w:val="004A62FA"/>
    <w:rsid w:val="004B5C61"/>
    <w:rsid w:val="00532D33"/>
    <w:rsid w:val="00552C62"/>
    <w:rsid w:val="005759FF"/>
    <w:rsid w:val="00591892"/>
    <w:rsid w:val="005C31ED"/>
    <w:rsid w:val="005D1D41"/>
    <w:rsid w:val="005D33FA"/>
    <w:rsid w:val="00697B05"/>
    <w:rsid w:val="006A548F"/>
    <w:rsid w:val="007520DD"/>
    <w:rsid w:val="00762DEE"/>
    <w:rsid w:val="007726EB"/>
    <w:rsid w:val="007C60C5"/>
    <w:rsid w:val="007D0E3E"/>
    <w:rsid w:val="007D530A"/>
    <w:rsid w:val="007E12DE"/>
    <w:rsid w:val="007F318F"/>
    <w:rsid w:val="00841997"/>
    <w:rsid w:val="008F7C89"/>
    <w:rsid w:val="009433EE"/>
    <w:rsid w:val="0096287B"/>
    <w:rsid w:val="009C7A0A"/>
    <w:rsid w:val="00AA7D36"/>
    <w:rsid w:val="00AB237A"/>
    <w:rsid w:val="00AD7F79"/>
    <w:rsid w:val="00B60FBE"/>
    <w:rsid w:val="00B71C1B"/>
    <w:rsid w:val="00B82678"/>
    <w:rsid w:val="00B96F7F"/>
    <w:rsid w:val="00CB009A"/>
    <w:rsid w:val="00CC3206"/>
    <w:rsid w:val="00CD50A9"/>
    <w:rsid w:val="00CF4E30"/>
    <w:rsid w:val="00D20EC8"/>
    <w:rsid w:val="00D21151"/>
    <w:rsid w:val="00D672B1"/>
    <w:rsid w:val="00DA093C"/>
    <w:rsid w:val="00DA6453"/>
    <w:rsid w:val="00DD2E30"/>
    <w:rsid w:val="00DE1290"/>
    <w:rsid w:val="00DF5D8F"/>
    <w:rsid w:val="00E11572"/>
    <w:rsid w:val="00E75D2A"/>
    <w:rsid w:val="00ED5259"/>
    <w:rsid w:val="00EF16BB"/>
    <w:rsid w:val="00EF4CC9"/>
    <w:rsid w:val="00F11750"/>
    <w:rsid w:val="00F25418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17B5"/>
  <w15:docId w15:val="{C2791EFF-56DF-42B1-B94F-CC27AD29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7563C"/>
    <w:rPr>
      <w:color w:val="0066CC"/>
      <w:u w:val="single"/>
    </w:rPr>
  </w:style>
  <w:style w:type="character" w:customStyle="1" w:styleId="normaltextrun">
    <w:name w:val="normaltextrun"/>
    <w:basedOn w:val="a0"/>
    <w:rsid w:val="00F11750"/>
  </w:style>
  <w:style w:type="character" w:customStyle="1" w:styleId="contextualspellingandgrammarerror">
    <w:name w:val="contextualspellingandgrammarerror"/>
    <w:basedOn w:val="a0"/>
    <w:rsid w:val="00F11750"/>
  </w:style>
  <w:style w:type="character" w:customStyle="1" w:styleId="findhit">
    <w:name w:val="findhit"/>
    <w:basedOn w:val="a0"/>
    <w:rsid w:val="00F11750"/>
  </w:style>
  <w:style w:type="character" w:customStyle="1" w:styleId="spellingerror">
    <w:name w:val="spellingerror"/>
    <w:basedOn w:val="a0"/>
    <w:rsid w:val="00F11750"/>
  </w:style>
  <w:style w:type="paragraph" w:customStyle="1" w:styleId="ConsPlusNormal">
    <w:name w:val="ConsPlusNormal"/>
    <w:rsid w:val="0014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11572"/>
    <w:pPr>
      <w:suppressAutoHyphens/>
    </w:pPr>
    <w:rPr>
      <w:rFonts w:ascii="Times New Roman" w:hAnsi="Times New Roman"/>
      <w:sz w:val="22"/>
      <w:szCs w:val="24"/>
      <w:lang w:eastAsia="ar-SA"/>
    </w:rPr>
  </w:style>
  <w:style w:type="paragraph" w:customStyle="1" w:styleId="31">
    <w:name w:val="Основной текст с отступом 31"/>
    <w:basedOn w:val="a"/>
    <w:rsid w:val="00E11572"/>
    <w:pPr>
      <w:suppressAutoHyphens/>
      <w:ind w:firstLine="567"/>
      <w:jc w:val="both"/>
    </w:pPr>
    <w:rPr>
      <w:rFonts w:ascii="Times New Roman" w:hAnsi="Times New Roman"/>
      <w:sz w:val="28"/>
      <w:lang w:eastAsia="ar-SA"/>
    </w:rPr>
  </w:style>
  <w:style w:type="paragraph" w:customStyle="1" w:styleId="32">
    <w:name w:val="Основной текст с отступом 32"/>
    <w:basedOn w:val="a"/>
    <w:rsid w:val="00E11572"/>
    <w:pPr>
      <w:suppressAutoHyphens/>
      <w:ind w:firstLine="567"/>
      <w:jc w:val="both"/>
    </w:pPr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704F-4FA5-4556-AE13-C914D200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Образцова Ольга Сергеевна</cp:lastModifiedBy>
  <cp:revision>35</cp:revision>
  <cp:lastPrinted>2022-03-03T06:23:00Z</cp:lastPrinted>
  <dcterms:created xsi:type="dcterms:W3CDTF">2018-07-03T12:14:00Z</dcterms:created>
  <dcterms:modified xsi:type="dcterms:W3CDTF">2023-07-12T05:54:00Z</dcterms:modified>
</cp:coreProperties>
</file>