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ПРАВИЛА ВЫБОРА КАЧЕСТВЕННЫХ МОЛОЧНЫХ ПРОДУКТОВ</w:t>
      </w:r>
    </w:p>
    <w:p w:rsidR="00BA31CD" w:rsidRPr="00727279" w:rsidRDefault="00BA31CD" w:rsidP="0072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№1. Изучить информацию на упаковке молока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Внешний вид упаковки. Даже незначительное повреждение может привести к порче молока. На этикетке должна быть указана следующая информация: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1) наименование пищевой продукции;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2) состав пищевой продукции;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3) количество пищевой продукции;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4) дату изготовления пищевой продукции;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5) срок годности пищевой продукции;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279">
        <w:rPr>
          <w:rFonts w:ascii="Times New Roman" w:eastAsia="Times New Roman" w:hAnsi="Times New Roman" w:cs="Times New Roman"/>
          <w:sz w:val="24"/>
          <w:szCs w:val="24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</w:t>
      </w:r>
      <w:proofErr w:type="gramEnd"/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 импортера);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9) показатели пищевой ценности пищевой продукции;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10) сведения о наличии в пищевой продукции компонентов, полученных с применением </w:t>
      </w:r>
      <w:proofErr w:type="spellStart"/>
      <w:r w:rsidRPr="00727279">
        <w:rPr>
          <w:rFonts w:ascii="Times New Roman" w:eastAsia="Times New Roman" w:hAnsi="Times New Roman" w:cs="Times New Roman"/>
          <w:sz w:val="24"/>
          <w:szCs w:val="24"/>
        </w:rPr>
        <w:t>генно-модифицированных</w:t>
      </w:r>
      <w:proofErr w:type="spellEnd"/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 организмов (далее - ГМО).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11) единый знак обращения продукции на рынке государств - членов Таможенного союза;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Все молочные продукты, кроме стерилизованного, сухого и сгущенного молока, должны храниться в холодильных витринах.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Вся молочная продукция должна храниться при температуре, указанной на упаковке продукции. Любая холодильная витрина должна быть оборудована термометром.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№2. Не покупать молоко у случайных продавцов и не бояться возвращать некачественный продукт.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Не стоит покупать молоко или молочные продукты с рук на улице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Также не стоит покупать продукт, если информация о нем размыта, нечеткая или окончание срока годности наступает на следующий день.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После вскрытия упаковки молоко можно использовать в течение времени, указанного на упаковке.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При обнаружении после покупки испорченного или некачественного молока, вы можете: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1. поменять его на товар надлежащего качества;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2. соразмерно уменьшить цену;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3. отказаться от покупки и требовать уплаченную сумму.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При возврате потребителю продавец не имеет права удерживать сумму за купленный продукт.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Если вас не устраивает качество молочной продукции, вы можете сделать запись в книге жалоб и предложений, написать претензию в магазин и если Вас не устроит ответ на </w:t>
      </w:r>
      <w:r w:rsidRPr="007272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Вашу претензию и проблема не будет решена, то вы имеете право обратиться в </w:t>
      </w:r>
      <w:proofErr w:type="spellStart"/>
      <w:r w:rsidRPr="00727279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 с письменным заявлением и приложением ответа на претензию ( при его отсутствии, саму претензию и документ подтверждающий ее отправк</w:t>
      </w:r>
      <w:proofErr w:type="gramStart"/>
      <w:r w:rsidRPr="00727279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 например почтовое уведомление).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№3. Если сомневаетесь в качестве – требовать документы у продавца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Документом, который подтверждает безопасность продукта, может быть декларация или сертификат о соответствии. Если у вас есть данные о реквизитах сертификата или декларации, то их достоверность можно отследить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на сайте Евразийской экономической комиссии - </w:t>
      </w:r>
      <w:hyperlink r:id="rId6" w:history="1">
        <w:r w:rsidRPr="0072727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Единый реестр выданных сертификатов соответствия и зарегистрированных деклараций о соответствии</w:t>
        </w:r>
      </w:hyperlink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При продаже молока на сельскохозяйственных рынках в тару покупателя продавец должен предъявить документы о проведении ветеринарно-санитарной экспертизы, а также довести до сведения покупателя информацию о том, что такое молоко нужно обязательно кипятить.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№4. Покупая сметану, обратить внимание на наименование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Должно быть четко прописано название «сметана», под уменьшительно-ласкательными «сметания», «</w:t>
      </w:r>
      <w:proofErr w:type="spellStart"/>
      <w:r w:rsidRPr="00727279">
        <w:rPr>
          <w:rFonts w:ascii="Times New Roman" w:eastAsia="Times New Roman" w:hAnsi="Times New Roman" w:cs="Times New Roman"/>
          <w:sz w:val="24"/>
          <w:szCs w:val="24"/>
        </w:rPr>
        <w:t>сметанка</w:t>
      </w:r>
      <w:proofErr w:type="spellEnd"/>
      <w:r w:rsidRPr="00727279">
        <w:rPr>
          <w:rFonts w:ascii="Times New Roman" w:eastAsia="Times New Roman" w:hAnsi="Times New Roman" w:cs="Times New Roman"/>
          <w:sz w:val="24"/>
          <w:szCs w:val="24"/>
        </w:rPr>
        <w:t>» часто скрывается сметанный продукт на основе растительных жиров.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В составе настоящей сметаны указываются только сливки и закваска, а в сметанном продукте могут присутствовать растительные жиры и стабилизаторы.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№5. Не путать наименования «сыр» и «сырный продукт»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Проверьте, что написано на этикетке сыра, который вы покупаете – «сыр» или «сырный продукт».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Сырный продукт – продукт, в котором вместо части молочного жира используется заменитель. На этикетке такого продукта обязательно должно быть указано, что это сырный продукт. А если содержание заменителя молочного жира в нем больше 50 то даже слова «сыр» звучать не должно.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Правило №6. Внимательно выбирать йогурт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Один из главных показателей качества </w:t>
      </w:r>
      <w:r w:rsidRPr="007272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йогурта</w:t>
      </w:r>
      <w:r w:rsidRPr="00727279">
        <w:rPr>
          <w:rFonts w:ascii="Times New Roman" w:eastAsia="Times New Roman" w:hAnsi="Times New Roman" w:cs="Times New Roman"/>
          <w:sz w:val="24"/>
          <w:szCs w:val="24"/>
        </w:rPr>
        <w:t> — срок годности. Чем он меньше, тем лучше.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Обратите внимание на то, где в магазине хранится продукт. Он должен храниться только в холодильнике. Так же, как и при выборе других молочных продуктов, внимательно читайте надписи на упаковке.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В идеале в составе не должно быть консервантов, </w:t>
      </w:r>
      <w:proofErr w:type="spellStart"/>
      <w:r w:rsidRPr="00727279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727279">
        <w:rPr>
          <w:rFonts w:ascii="Times New Roman" w:eastAsia="Times New Roman" w:hAnsi="Times New Roman" w:cs="Times New Roman"/>
          <w:sz w:val="24"/>
          <w:szCs w:val="24"/>
        </w:rPr>
        <w:t xml:space="preserve">, «идентичных </w:t>
      </w:r>
      <w:proofErr w:type="gramStart"/>
      <w:r w:rsidRPr="00727279">
        <w:rPr>
          <w:rFonts w:ascii="Times New Roman" w:eastAsia="Times New Roman" w:hAnsi="Times New Roman" w:cs="Times New Roman"/>
          <w:sz w:val="24"/>
          <w:szCs w:val="24"/>
        </w:rPr>
        <w:t>натуральному</w:t>
      </w:r>
      <w:proofErr w:type="gramEnd"/>
      <w:r w:rsidRPr="00727279">
        <w:rPr>
          <w:rFonts w:ascii="Times New Roman" w:eastAsia="Times New Roman" w:hAnsi="Times New Roman" w:cs="Times New Roman"/>
          <w:sz w:val="24"/>
          <w:szCs w:val="24"/>
        </w:rPr>
        <w:t>», красителей, стабилизаторов, загустителей. Если вы покупаете «</w:t>
      </w:r>
      <w:proofErr w:type="spellStart"/>
      <w:r w:rsidRPr="00727279">
        <w:rPr>
          <w:rFonts w:ascii="Times New Roman" w:eastAsia="Times New Roman" w:hAnsi="Times New Roman" w:cs="Times New Roman"/>
          <w:sz w:val="24"/>
          <w:szCs w:val="24"/>
        </w:rPr>
        <w:t>йогуртер</w:t>
      </w:r>
      <w:proofErr w:type="spellEnd"/>
      <w:r w:rsidRPr="00727279">
        <w:rPr>
          <w:rFonts w:ascii="Times New Roman" w:eastAsia="Times New Roman" w:hAnsi="Times New Roman" w:cs="Times New Roman"/>
          <w:sz w:val="24"/>
          <w:szCs w:val="24"/>
        </w:rPr>
        <w:t>», или другую вариацию на тему йогуртов — вы получите обычный десерт, в котором не будет всех полезных свойств йогурта.</w:t>
      </w:r>
    </w:p>
    <w:p w:rsidR="00BA31CD" w:rsidRPr="00727279" w:rsidRDefault="00BA31CD" w:rsidP="007272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79">
        <w:rPr>
          <w:rFonts w:ascii="Times New Roman" w:eastAsia="Times New Roman" w:hAnsi="Times New Roman" w:cs="Times New Roman"/>
          <w:sz w:val="24"/>
          <w:szCs w:val="24"/>
        </w:rPr>
        <w:t>При покупке молочных продуктов, будьте внимательны. Обращайте внимание на состав продукта, срок годности и на упаковку!</w:t>
      </w:r>
    </w:p>
    <w:p w:rsidR="00727279" w:rsidRDefault="00727279" w:rsidP="007272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Консультации  можно получить:</w:t>
      </w:r>
    </w:p>
    <w:p w:rsidR="00727279" w:rsidRDefault="00727279" w:rsidP="007272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 — в  Общественной приемной Управления </w:t>
      </w:r>
      <w:proofErr w:type="spellStart"/>
      <w:r>
        <w:t>Роспотребнадзора</w:t>
      </w:r>
      <w:proofErr w:type="spellEnd"/>
      <w:r>
        <w:t xml:space="preserve"> по Новгородской  области по телефонам:  971-106, 971-083.</w:t>
      </w:r>
    </w:p>
    <w:p w:rsidR="00727279" w:rsidRDefault="00727279" w:rsidP="007272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>
        <w:t xml:space="preserve"> ;</w:t>
      </w:r>
      <w:proofErr w:type="gramEnd"/>
      <w:r>
        <w:t xml:space="preserve"> тел. 77-20-38; 73-06-77</w:t>
      </w:r>
    </w:p>
    <w:p w:rsidR="00727279" w:rsidRDefault="00727279" w:rsidP="007272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-по телефону Единого консультационного центра </w:t>
      </w:r>
      <w:proofErr w:type="spellStart"/>
      <w:r>
        <w:t>Роспотребнадзора</w:t>
      </w:r>
      <w:proofErr w:type="spellEnd"/>
      <w:r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727279" w:rsidRDefault="00727279" w:rsidP="007272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-в отделе МФЦ  по </w:t>
      </w:r>
      <w:proofErr w:type="gramStart"/>
      <w:r>
        <w:t>г</w:t>
      </w:r>
      <w:proofErr w:type="gramEnd"/>
      <w:r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p w:rsidR="00727279" w:rsidRDefault="00727279" w:rsidP="007272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Самостоятельная передача заявителем письменных обращений в 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области, направление по почте или курьером осуществляется по адресу: 173002, г. Великий Новгород, ул. Германа, д.14.</w:t>
      </w:r>
    </w:p>
    <w:p w:rsidR="00727279" w:rsidRDefault="00727279" w:rsidP="007272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Обращения граждан в форме электронных сообщений направляются в 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 путем заполнения </w:t>
      </w:r>
      <w:hyperlink r:id="rId7" w:history="1">
        <w:r>
          <w:rPr>
            <w:rStyle w:val="a5"/>
          </w:rPr>
          <w:t>специальной формы</w:t>
        </w:r>
      </w:hyperlink>
      <w:r>
        <w:t xml:space="preserve"> в разделе сайта Управления </w:t>
      </w:r>
      <w:proofErr w:type="spellStart"/>
      <w:r>
        <w:t>Роспотребнадзора</w:t>
      </w:r>
      <w:proofErr w:type="spellEnd"/>
      <w:r>
        <w:t xml:space="preserve"> «Прием обращений граждан» и поступают в общественную приемную Управления </w:t>
      </w:r>
      <w:proofErr w:type="spellStart"/>
      <w:r>
        <w:t>Роспотребнадзора</w:t>
      </w:r>
      <w:proofErr w:type="spellEnd"/>
      <w:r>
        <w:t xml:space="preserve"> по Новгородской области.</w:t>
      </w:r>
    </w:p>
    <w:p w:rsidR="00BA31CD" w:rsidRPr="00727279" w:rsidRDefault="00BA31CD" w:rsidP="0072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132" w:rsidRPr="00727279" w:rsidRDefault="00986132" w:rsidP="00727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6132" w:rsidRPr="00727279" w:rsidSect="009861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79" w:rsidRDefault="00727279" w:rsidP="00727279">
      <w:pPr>
        <w:spacing w:after="0" w:line="240" w:lineRule="auto"/>
      </w:pPr>
      <w:r>
        <w:separator/>
      </w:r>
    </w:p>
  </w:endnote>
  <w:endnote w:type="continuationSeparator" w:id="1">
    <w:p w:rsidR="00727279" w:rsidRDefault="00727279" w:rsidP="0072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79" w:rsidRDefault="00727279" w:rsidP="00727279">
      <w:pPr>
        <w:spacing w:after="0" w:line="240" w:lineRule="auto"/>
      </w:pPr>
      <w:r>
        <w:separator/>
      </w:r>
    </w:p>
  </w:footnote>
  <w:footnote w:type="continuationSeparator" w:id="1">
    <w:p w:rsidR="00727279" w:rsidRDefault="00727279" w:rsidP="0072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79" w:rsidRDefault="00727279">
    <w:pPr>
      <w:pStyle w:val="a8"/>
    </w:pPr>
    <w:r>
      <w:t xml:space="preserve">Управление </w:t>
    </w:r>
    <w:proofErr w:type="spellStart"/>
    <w:r>
      <w:t>Роспотребнадзора</w:t>
    </w:r>
    <w:proofErr w:type="spellEnd"/>
    <w:r>
      <w:t xml:space="preserve"> по Новгородской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1CD"/>
    <w:rsid w:val="00727279"/>
    <w:rsid w:val="00986132"/>
    <w:rsid w:val="00BA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2"/>
  </w:style>
  <w:style w:type="paragraph" w:styleId="2">
    <w:name w:val="heading 2"/>
    <w:basedOn w:val="a"/>
    <w:link w:val="20"/>
    <w:uiPriority w:val="9"/>
    <w:qFormat/>
    <w:rsid w:val="00BA3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1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1CD"/>
    <w:rPr>
      <w:b/>
      <w:bCs/>
    </w:rPr>
  </w:style>
  <w:style w:type="character" w:styleId="a5">
    <w:name w:val="Hyperlink"/>
    <w:basedOn w:val="a0"/>
    <w:uiPriority w:val="99"/>
    <w:semiHidden/>
    <w:unhideWhenUsed/>
    <w:rsid w:val="00BA31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1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2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279"/>
  </w:style>
  <w:style w:type="paragraph" w:styleId="aa">
    <w:name w:val="footer"/>
    <w:basedOn w:val="a"/>
    <w:link w:val="ab"/>
    <w:uiPriority w:val="99"/>
    <w:semiHidden/>
    <w:unhideWhenUsed/>
    <w:rsid w:val="0072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1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etition.rospotrebnadzor.ru/pet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aeunion.org/sites/odata/_layouts/15/Registry/PTS01/TableView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2023-03-01T14:02:00Z</dcterms:created>
  <dcterms:modified xsi:type="dcterms:W3CDTF">2023-03-02T06:04:00Z</dcterms:modified>
</cp:coreProperties>
</file>